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57E410" w14:textId="77777777" w:rsidR="004D70D5" w:rsidRDefault="002822BD" w:rsidP="004D70D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42424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424242"/>
          <w:sz w:val="28"/>
          <w:szCs w:val="28"/>
          <w:shd w:val="clear" w:color="auto" w:fill="FFFFFF"/>
        </w:rPr>
        <w:t>М</w:t>
      </w:r>
      <w:r w:rsidRPr="002822BD">
        <w:rPr>
          <w:rFonts w:ascii="Times New Roman" w:hAnsi="Times New Roman" w:cs="Times New Roman"/>
          <w:b/>
          <w:bCs/>
          <w:color w:val="424242"/>
          <w:sz w:val="28"/>
          <w:szCs w:val="28"/>
          <w:shd w:val="clear" w:color="auto" w:fill="FFFFFF"/>
        </w:rPr>
        <w:t xml:space="preserve">еста осуществления образовательной деятельности </w:t>
      </w:r>
    </w:p>
    <w:p w14:paraId="6BE30FD0" w14:textId="1BEBC46E" w:rsidR="00E20BE1" w:rsidRDefault="002822BD" w:rsidP="004D70D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424242"/>
          <w:sz w:val="28"/>
          <w:szCs w:val="28"/>
          <w:shd w:val="clear" w:color="auto" w:fill="FFFFFF"/>
        </w:rPr>
      </w:pPr>
      <w:r w:rsidRPr="002822BD">
        <w:rPr>
          <w:rFonts w:ascii="Times New Roman" w:hAnsi="Times New Roman" w:cs="Times New Roman"/>
          <w:b/>
          <w:bCs/>
          <w:color w:val="424242"/>
          <w:sz w:val="28"/>
          <w:szCs w:val="28"/>
          <w:shd w:val="clear" w:color="auto" w:fill="FFFFFF"/>
        </w:rPr>
        <w:t>по дополнительным образовательным программам</w:t>
      </w:r>
    </w:p>
    <w:p w14:paraId="3EDB6E74" w14:textId="77777777" w:rsidR="004D70D5" w:rsidRPr="002822BD" w:rsidRDefault="004D70D5" w:rsidP="004D70D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424242"/>
          <w:sz w:val="28"/>
          <w:szCs w:val="28"/>
          <w:shd w:val="clear" w:color="auto" w:fill="FFFFFF"/>
        </w:rPr>
      </w:pPr>
    </w:p>
    <w:p w14:paraId="54F51B0B" w14:textId="77777777" w:rsidR="004D70D5" w:rsidRDefault="002822BD" w:rsidP="004D70D5">
      <w:pPr>
        <w:spacing w:after="0" w:line="240" w:lineRule="auto"/>
        <w:jc w:val="both"/>
        <w:rPr>
          <w:rStyle w:val="a3"/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</w:pPr>
      <w:r w:rsidRPr="002822BD">
        <w:rPr>
          <w:rStyle w:val="a3"/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>♦ МАОУ "Школа "Диалог",  614113, г. Пермь, ул. Липатова, 2, Кировский район</w:t>
      </w:r>
      <w:bookmarkStart w:id="0" w:name="_GoBack"/>
      <w:bookmarkEnd w:id="0"/>
      <w:r w:rsidRPr="002822BD">
        <w:rPr>
          <w:rFonts w:ascii="Times New Roman" w:hAnsi="Times New Roman" w:cs="Times New Roman"/>
          <w:color w:val="424242"/>
          <w:sz w:val="28"/>
          <w:szCs w:val="28"/>
        </w:rPr>
        <w:br/>
      </w:r>
      <w:r w:rsidRPr="002822BD">
        <w:rPr>
          <w:rStyle w:val="a3"/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>♦ МАОУ "СОШ № 63", 614034, г. Пермь, ул. Воронежская, 8, Кировский район </w:t>
      </w:r>
      <w:r w:rsidRPr="002822BD">
        <w:rPr>
          <w:rFonts w:ascii="Times New Roman" w:hAnsi="Times New Roman" w:cs="Times New Roman"/>
          <w:i/>
          <w:iCs/>
          <w:color w:val="424242"/>
          <w:sz w:val="28"/>
          <w:szCs w:val="28"/>
          <w:shd w:val="clear" w:color="auto" w:fill="FFFFFF"/>
        </w:rPr>
        <w:br/>
      </w:r>
      <w:r w:rsidRPr="002822BD">
        <w:rPr>
          <w:rStyle w:val="a3"/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>♦ МАОУ "Химико-технологическая школа «</w:t>
      </w:r>
      <w:proofErr w:type="spellStart"/>
      <w:r w:rsidRPr="002822BD">
        <w:rPr>
          <w:rStyle w:val="a3"/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>СинТез</w:t>
      </w:r>
      <w:proofErr w:type="spellEnd"/>
      <w:r w:rsidRPr="002822BD">
        <w:rPr>
          <w:rStyle w:val="a3"/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>», 614023, г. Пермь, ул. Юнг Прикамья, 3 (1 корпус), Кировский район</w:t>
      </w:r>
    </w:p>
    <w:p w14:paraId="58E6A778" w14:textId="5A1B5833" w:rsidR="004D70D5" w:rsidRDefault="002822BD" w:rsidP="004D70D5">
      <w:pPr>
        <w:spacing w:after="0" w:line="240" w:lineRule="auto"/>
        <w:jc w:val="both"/>
        <w:rPr>
          <w:rStyle w:val="a3"/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</w:pPr>
      <w:proofErr w:type="gramStart"/>
      <w:r w:rsidRPr="002822BD">
        <w:rPr>
          <w:rStyle w:val="a3"/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>♦  МАОУ</w:t>
      </w:r>
      <w:proofErr w:type="gramEnd"/>
      <w:r w:rsidRPr="002822BD">
        <w:rPr>
          <w:rStyle w:val="a3"/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 xml:space="preserve"> "Адаптивная школа-интернат "Ступени" г. Перми", 614042, ул. Богдана Хмельницкого, 13, Кировский район </w:t>
      </w:r>
    </w:p>
    <w:p w14:paraId="0EC0051B" w14:textId="00946B57" w:rsidR="004D70D5" w:rsidRDefault="002822BD" w:rsidP="004D70D5">
      <w:pPr>
        <w:spacing w:after="0" w:line="240" w:lineRule="auto"/>
        <w:jc w:val="both"/>
        <w:rPr>
          <w:rStyle w:val="a3"/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</w:pPr>
      <w:r w:rsidRPr="002822BD">
        <w:rPr>
          <w:rStyle w:val="a3"/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>♦ МАОУ "СОШ № 96", 61410, г. Пермь, ул. Клары Цеткин, 10, Свердловский район </w:t>
      </w:r>
      <w:r w:rsidRPr="002822BD">
        <w:rPr>
          <w:rFonts w:ascii="Times New Roman" w:hAnsi="Times New Roman" w:cs="Times New Roman"/>
          <w:i/>
          <w:iCs/>
          <w:color w:val="424242"/>
          <w:sz w:val="28"/>
          <w:szCs w:val="28"/>
          <w:shd w:val="clear" w:color="auto" w:fill="FFFFFF"/>
        </w:rPr>
        <w:br/>
      </w:r>
      <w:r w:rsidRPr="002822BD">
        <w:rPr>
          <w:rStyle w:val="a3"/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>♦ МАОУ "Гимназия № 33", 614007, г. Пермь, ул. Николая Островского, 68, Свердловский район </w:t>
      </w:r>
    </w:p>
    <w:p w14:paraId="667E50A2" w14:textId="663EB559" w:rsidR="004D70D5" w:rsidRDefault="002822BD" w:rsidP="004D70D5">
      <w:pPr>
        <w:spacing w:after="0" w:line="240" w:lineRule="auto"/>
        <w:jc w:val="both"/>
        <w:rPr>
          <w:rStyle w:val="a3"/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</w:pPr>
      <w:r w:rsidRPr="002822BD">
        <w:rPr>
          <w:rStyle w:val="a3"/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>♦ МАОУ "Инженерная школа им. М.Ю. Цирульникова", 614038, г. Перми, ул. Академика Веденеева, 71, Орджоникидзевский район  </w:t>
      </w:r>
    </w:p>
    <w:p w14:paraId="2CE29D05" w14:textId="21020B75" w:rsidR="004D70D5" w:rsidRDefault="002822BD" w:rsidP="004D70D5">
      <w:pPr>
        <w:spacing w:after="0" w:line="240" w:lineRule="auto"/>
        <w:jc w:val="both"/>
        <w:rPr>
          <w:rStyle w:val="a3"/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</w:pPr>
      <w:r w:rsidRPr="002822BD">
        <w:rPr>
          <w:rStyle w:val="a3"/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>♦ МАОУ "СОШ № 135", 614015, г. Пермь, ул. Старцева, 9, Мотовилихинский район</w:t>
      </w:r>
      <w:r w:rsidRPr="002822BD">
        <w:rPr>
          <w:rFonts w:ascii="Times New Roman" w:hAnsi="Times New Roman" w:cs="Times New Roman"/>
          <w:i/>
          <w:iCs/>
          <w:color w:val="424242"/>
          <w:sz w:val="28"/>
          <w:szCs w:val="28"/>
          <w:shd w:val="clear" w:color="auto" w:fill="FFFFFF"/>
        </w:rPr>
        <w:br/>
      </w:r>
      <w:r w:rsidRPr="002822BD">
        <w:rPr>
          <w:rStyle w:val="a3"/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>♦ МАОУ "СОШ № 114", 614077, г. Пермь, ул. Крупской, 92, Мотовилихинский район </w:t>
      </w:r>
      <w:r w:rsidRPr="002822BD">
        <w:rPr>
          <w:rFonts w:ascii="Times New Roman" w:hAnsi="Times New Roman" w:cs="Times New Roman"/>
          <w:i/>
          <w:iCs/>
          <w:color w:val="424242"/>
          <w:sz w:val="28"/>
          <w:szCs w:val="28"/>
          <w:shd w:val="clear" w:color="auto" w:fill="FFFFFF"/>
        </w:rPr>
        <w:br/>
      </w:r>
      <w:r w:rsidRPr="002822BD">
        <w:rPr>
          <w:rStyle w:val="a3"/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>♦ ПОУ "Пермская автошкола ДОСААФ России № 2», 614077, г. Пермь, ул. Б. Гагарина, 74, Мотовилихинский район </w:t>
      </w:r>
    </w:p>
    <w:p w14:paraId="24FF74B7" w14:textId="1E9A9F6B" w:rsidR="004D70D5" w:rsidRDefault="002822BD" w:rsidP="004D70D5">
      <w:pPr>
        <w:spacing w:after="0" w:line="240" w:lineRule="auto"/>
        <w:jc w:val="both"/>
        <w:rPr>
          <w:rStyle w:val="a3"/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</w:pPr>
      <w:r w:rsidRPr="002822BD">
        <w:rPr>
          <w:rStyle w:val="a3"/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>♦ РОООГО "ДОСААФ" Пермского края, 614077, г. Пермь, ул. Б. Гагарина, 74, Мотовилихинский район</w:t>
      </w:r>
    </w:p>
    <w:p w14:paraId="3D2CB247" w14:textId="0CF21F21" w:rsidR="002822BD" w:rsidRPr="002822BD" w:rsidRDefault="002822BD" w:rsidP="004D7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2BD">
        <w:rPr>
          <w:rStyle w:val="a3"/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>♦ АНО по содействию в культурно-</w:t>
      </w:r>
      <w:r w:rsidR="004D70D5" w:rsidRPr="002822BD">
        <w:rPr>
          <w:rStyle w:val="a3"/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>массовых мероприятиях</w:t>
      </w:r>
      <w:r w:rsidRPr="002822BD">
        <w:rPr>
          <w:rStyle w:val="a3"/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 xml:space="preserve"> «</w:t>
      </w:r>
      <w:proofErr w:type="spellStart"/>
      <w:r w:rsidRPr="002822BD">
        <w:rPr>
          <w:rStyle w:val="a3"/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>Юнпресс</w:t>
      </w:r>
      <w:proofErr w:type="spellEnd"/>
      <w:r w:rsidRPr="002822BD">
        <w:rPr>
          <w:rStyle w:val="a3"/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>-Пермь», 614015, г. Пермь, ул. Советская, 1б, каб.9, Ленинский район </w:t>
      </w:r>
    </w:p>
    <w:sectPr w:rsidR="002822BD" w:rsidRPr="00282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BE1"/>
    <w:rsid w:val="002822BD"/>
    <w:rsid w:val="00472ACD"/>
    <w:rsid w:val="004D70D5"/>
    <w:rsid w:val="00E20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FAE06"/>
  <w15:chartTrackingRefBased/>
  <w15:docId w15:val="{DB545075-5230-4EFC-87C3-031DC4B72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822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2024-09-20T12:52:00Z</dcterms:created>
  <dcterms:modified xsi:type="dcterms:W3CDTF">2024-09-20T12:55:00Z</dcterms:modified>
</cp:coreProperties>
</file>