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BB1" w:rsidRDefault="00325BB1" w:rsidP="00325BB1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37D26">
        <w:rPr>
          <w:rFonts w:ascii="Times New Roman" w:hAnsi="Times New Roman" w:cs="Times New Roman"/>
          <w:b/>
          <w:sz w:val="24"/>
          <w:szCs w:val="24"/>
        </w:rPr>
        <w:t>Дополнительна общеразвивающая программа</w:t>
      </w:r>
    </w:p>
    <w:p w:rsidR="00325BB1" w:rsidRPr="00E83207" w:rsidRDefault="00325BB1" w:rsidP="00325BB1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51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F08AA">
        <w:rPr>
          <w:rFonts w:ascii="Times New Roman" w:hAnsi="Times New Roman" w:cs="Times New Roman"/>
          <w:b/>
          <w:sz w:val="24"/>
          <w:szCs w:val="24"/>
        </w:rPr>
        <w:t>АЗБУКА</w:t>
      </w:r>
      <w:r w:rsidRPr="006F651B">
        <w:rPr>
          <w:rFonts w:ascii="Times New Roman" w:hAnsi="Times New Roman" w:cs="Times New Roman"/>
          <w:b/>
          <w:sz w:val="24"/>
          <w:szCs w:val="24"/>
        </w:rPr>
        <w:t xml:space="preserve"> ДИЗАЙНА»</w:t>
      </w:r>
    </w:p>
    <w:p w:rsidR="00325BB1" w:rsidRDefault="00325BB1" w:rsidP="00325BB1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25BB1" w:rsidRDefault="00325BB1" w:rsidP="00325BB1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971" w:type="dxa"/>
        <w:tblInd w:w="360" w:type="dxa"/>
        <w:tblLook w:val="04A0" w:firstRow="1" w:lastRow="0" w:firstColumn="1" w:lastColumn="0" w:noHBand="0" w:noVBand="1"/>
      </w:tblPr>
      <w:tblGrid>
        <w:gridCol w:w="4746"/>
        <w:gridCol w:w="6225"/>
      </w:tblGrid>
      <w:tr w:rsidR="00325BB1" w:rsidTr="002824C4">
        <w:tc>
          <w:tcPr>
            <w:tcW w:w="4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25BB1" w:rsidRDefault="00815D94" w:rsidP="00282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876550" cy="3724904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672"/>
                          <a:stretch/>
                        </pic:blipFill>
                        <pic:spPr bwMode="auto">
                          <a:xfrm>
                            <a:off x="0" y="0"/>
                            <a:ext cx="2883278" cy="3733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BB1" w:rsidRPr="00C23803" w:rsidRDefault="00325BB1" w:rsidP="00107B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дополнительного образования</w:t>
            </w: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325BB1" w:rsidRDefault="00325BB1" w:rsidP="00107B76">
            <w:pPr>
              <w:pStyle w:val="a3"/>
              <w:ind w:left="348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</w:pPr>
            <w:r w:rsidRPr="00C93159"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  <w:t>Горбацевич Татьяна Юрьевна</w:t>
            </w:r>
          </w:p>
          <w:p w:rsidR="00C93159" w:rsidRPr="00C93159" w:rsidRDefault="00C93159" w:rsidP="00107B76">
            <w:pPr>
              <w:pStyle w:val="a3"/>
              <w:ind w:left="348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  <w:p w:rsidR="00325BB1" w:rsidRPr="00C93159" w:rsidRDefault="00325BB1" w:rsidP="00107B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Направленность: </w:t>
            </w:r>
            <w:r w:rsidR="008553D0" w:rsidRPr="00C93159"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  <w:t>т</w:t>
            </w:r>
            <w:r w:rsidRPr="00C93159"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  <w:t>ехническая</w:t>
            </w:r>
          </w:p>
          <w:p w:rsidR="00C93159" w:rsidRPr="00C37D26" w:rsidRDefault="00C93159" w:rsidP="00C93159">
            <w:pPr>
              <w:pStyle w:val="a3"/>
              <w:spacing w:after="0" w:line="240" w:lineRule="auto"/>
              <w:ind w:lef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5BB1" w:rsidRPr="00C93159" w:rsidRDefault="00325BB1" w:rsidP="00107B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Уровень: </w:t>
            </w:r>
            <w:r w:rsidR="00C93159">
              <w:rPr>
                <w:rFonts w:ascii="Times New Roman" w:eastAsia="Times New Roman" w:hAnsi="Times New Roman" w:cs="Times New Roman"/>
                <w:i/>
                <w:color w:val="000099"/>
                <w:sz w:val="24"/>
                <w:szCs w:val="24"/>
              </w:rPr>
              <w:t>ознакомительный</w:t>
            </w:r>
          </w:p>
          <w:p w:rsidR="00C93159" w:rsidRPr="00C93159" w:rsidRDefault="00C93159" w:rsidP="00C9315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5BB1" w:rsidRPr="00C93159" w:rsidRDefault="00325BB1" w:rsidP="00107B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Продолжительность обучения: </w:t>
            </w:r>
            <w:r w:rsidRPr="00C93159">
              <w:rPr>
                <w:rFonts w:ascii="Times New Roman" w:eastAsia="Times New Roman" w:hAnsi="Times New Roman" w:cs="Times New Roman"/>
                <w:i/>
                <w:color w:val="000099"/>
                <w:sz w:val="24"/>
                <w:szCs w:val="24"/>
              </w:rPr>
              <w:t>1 год</w:t>
            </w:r>
          </w:p>
          <w:p w:rsidR="00C93159" w:rsidRPr="00C93159" w:rsidRDefault="00C93159" w:rsidP="00C931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BB1" w:rsidRPr="00C93159" w:rsidRDefault="00325BB1" w:rsidP="00107B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обучения: </w:t>
            </w:r>
            <w:r w:rsidR="00166BC7" w:rsidRPr="00C93159"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  <w:t>о</w:t>
            </w:r>
            <w:r w:rsidRPr="00C93159"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  <w:t>чная</w:t>
            </w:r>
          </w:p>
          <w:p w:rsidR="00C93159" w:rsidRPr="00C93159" w:rsidRDefault="00C93159" w:rsidP="00C9315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5BB1" w:rsidRPr="00C93159" w:rsidRDefault="00325BB1" w:rsidP="00107B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8"/>
              <w:rPr>
                <w:rFonts w:ascii="Times New Roman" w:eastAsia="Times New Roman" w:hAnsi="Times New Roman" w:cs="Times New Roman"/>
                <w:i/>
                <w:color w:val="2F5496" w:themeColor="accent1" w:themeShade="BF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Особые условия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поступления</w:t>
            </w: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C9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93159">
              <w:rPr>
                <w:rFonts w:ascii="Times New Roman" w:eastAsia="Times New Roman" w:hAnsi="Times New Roman" w:cs="Times New Roman"/>
                <w:i/>
                <w:color w:val="000099"/>
                <w:sz w:val="24"/>
                <w:szCs w:val="24"/>
              </w:rPr>
              <w:t>наличие аккаунта в</w:t>
            </w:r>
            <w:r w:rsidR="00C93159" w:rsidRPr="00C93159">
              <w:rPr>
                <w:rFonts w:ascii="Times New Roman" w:eastAsia="Times New Roman" w:hAnsi="Times New Roman" w:cs="Times New Roman"/>
                <w:i/>
                <w:color w:val="000099"/>
                <w:sz w:val="24"/>
                <w:szCs w:val="24"/>
              </w:rPr>
              <w:t xml:space="preserve">о </w:t>
            </w:r>
            <w:proofErr w:type="spellStart"/>
            <w:r w:rsidR="00C93159" w:rsidRPr="00C93159">
              <w:rPr>
                <w:rFonts w:ascii="Times New Roman" w:eastAsia="Times New Roman" w:hAnsi="Times New Roman" w:cs="Times New Roman"/>
                <w:i/>
                <w:color w:val="000099"/>
                <w:sz w:val="24"/>
                <w:szCs w:val="24"/>
              </w:rPr>
              <w:t>ВК</w:t>
            </w:r>
            <w:r w:rsidRPr="00C93159">
              <w:rPr>
                <w:rFonts w:ascii="Times New Roman" w:eastAsia="Times New Roman" w:hAnsi="Times New Roman" w:cs="Times New Roman"/>
                <w:i/>
                <w:color w:val="000099"/>
                <w:sz w:val="24"/>
                <w:szCs w:val="24"/>
              </w:rPr>
              <w:t>онтакте</w:t>
            </w:r>
            <w:proofErr w:type="spellEnd"/>
          </w:p>
          <w:p w:rsidR="00C93159" w:rsidRPr="00C93159" w:rsidRDefault="00C93159" w:rsidP="00C93159">
            <w:pPr>
              <w:pStyle w:val="a3"/>
              <w:rPr>
                <w:rFonts w:ascii="Times New Roman" w:eastAsia="Times New Roman" w:hAnsi="Times New Roman" w:cs="Times New Roman"/>
                <w:i/>
                <w:color w:val="2F5496" w:themeColor="accent1" w:themeShade="BF"/>
                <w:sz w:val="24"/>
                <w:szCs w:val="24"/>
              </w:rPr>
            </w:pPr>
          </w:p>
          <w:p w:rsidR="00C93159" w:rsidRPr="00C93159" w:rsidRDefault="00325BB1" w:rsidP="00DA109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59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обучающихся</w:t>
            </w:r>
            <w:r w:rsidRPr="00C93159">
              <w:rPr>
                <w:rFonts w:ascii="Times New Roman" w:eastAsia="Times New Roman" w:hAnsi="Times New Roman" w:cs="Times New Roman"/>
                <w:i/>
                <w:color w:val="1F3864" w:themeColor="accent1" w:themeShade="80"/>
                <w:sz w:val="24"/>
                <w:szCs w:val="24"/>
              </w:rPr>
              <w:t xml:space="preserve">: </w:t>
            </w:r>
            <w:r w:rsidR="00FE7F32" w:rsidRPr="00C93159">
              <w:rPr>
                <w:rFonts w:ascii="Times New Roman" w:eastAsia="Times New Roman" w:hAnsi="Times New Roman" w:cs="Times New Roman"/>
                <w:i/>
                <w:color w:val="000099"/>
                <w:sz w:val="24"/>
                <w:szCs w:val="24"/>
              </w:rPr>
              <w:t>9-10</w:t>
            </w:r>
            <w:r w:rsidRPr="00C93159">
              <w:rPr>
                <w:rFonts w:ascii="Times New Roman" w:eastAsia="Times New Roman" w:hAnsi="Times New Roman" w:cs="Times New Roman"/>
                <w:i/>
                <w:color w:val="000099"/>
                <w:sz w:val="24"/>
                <w:szCs w:val="24"/>
              </w:rPr>
              <w:t xml:space="preserve"> лет </w:t>
            </w:r>
            <w:r w:rsidR="00C93159">
              <w:rPr>
                <w:rFonts w:ascii="Times New Roman" w:eastAsia="Times New Roman" w:hAnsi="Times New Roman" w:cs="Times New Roman"/>
                <w:i/>
                <w:color w:val="000099"/>
                <w:sz w:val="24"/>
                <w:szCs w:val="24"/>
              </w:rPr>
              <w:br/>
            </w:r>
          </w:p>
          <w:p w:rsidR="00C93159" w:rsidRPr="00C93159" w:rsidRDefault="00325BB1" w:rsidP="001B4ED0">
            <w:pPr>
              <w:pStyle w:val="TableParagraph"/>
              <w:numPr>
                <w:ilvl w:val="0"/>
                <w:numId w:val="1"/>
              </w:numPr>
              <w:ind w:left="348" w:right="181"/>
              <w:rPr>
                <w:i/>
                <w:iCs/>
                <w:color w:val="0033CC"/>
              </w:rPr>
            </w:pPr>
            <w:r w:rsidRPr="00C93159">
              <w:rPr>
                <w:sz w:val="24"/>
                <w:szCs w:val="24"/>
              </w:rPr>
              <w:t xml:space="preserve">Участники программы: </w:t>
            </w:r>
            <w:r w:rsidRPr="00C93159">
              <w:rPr>
                <w:i/>
                <w:color w:val="000099"/>
                <w:sz w:val="24"/>
                <w:szCs w:val="24"/>
              </w:rPr>
              <w:t>у</w:t>
            </w:r>
            <w:r w:rsidRPr="00C93159">
              <w:rPr>
                <w:i/>
                <w:iCs/>
                <w:color w:val="000099"/>
              </w:rPr>
              <w:t>чащиеся г. Перми</w:t>
            </w:r>
            <w:r w:rsidR="00C93159">
              <w:rPr>
                <w:i/>
                <w:iCs/>
                <w:color w:val="000099"/>
              </w:rPr>
              <w:br/>
            </w:r>
          </w:p>
          <w:p w:rsidR="00325BB1" w:rsidRPr="001A5D48" w:rsidRDefault="00325BB1" w:rsidP="00107B76">
            <w:pPr>
              <w:pStyle w:val="TableParagraph"/>
              <w:numPr>
                <w:ilvl w:val="0"/>
                <w:numId w:val="2"/>
              </w:numPr>
              <w:ind w:left="348" w:right="181" w:hanging="425"/>
              <w:rPr>
                <w:sz w:val="24"/>
                <w:szCs w:val="24"/>
              </w:rPr>
            </w:pPr>
            <w:r w:rsidRPr="00C37D26">
              <w:rPr>
                <w:sz w:val="24"/>
                <w:szCs w:val="24"/>
              </w:rPr>
              <w:t xml:space="preserve">Место проведения занятий: </w:t>
            </w:r>
          </w:p>
          <w:p w:rsidR="00325BB1" w:rsidRPr="00F35E4C" w:rsidRDefault="00325BB1" w:rsidP="00C93159">
            <w:pPr>
              <w:pStyle w:val="a3"/>
              <w:ind w:left="348"/>
              <w:rPr>
                <w:i/>
                <w:color w:val="0033CC"/>
                <w:sz w:val="24"/>
                <w:szCs w:val="24"/>
              </w:rPr>
            </w:pPr>
            <w:r w:rsidRPr="00C93159"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  <w:t>6140</w:t>
            </w:r>
            <w:r w:rsidR="00C93159" w:rsidRPr="00C93159"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  <w:t>15</w:t>
            </w:r>
            <w:r w:rsidRPr="00C93159"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  <w:t>, г. Пермь, ул. Пушкина, 76</w:t>
            </w:r>
            <w:r w:rsidRPr="00C93159">
              <w:rPr>
                <w:i/>
                <w:color w:val="000099"/>
                <w:sz w:val="24"/>
                <w:szCs w:val="24"/>
              </w:rPr>
              <w:t xml:space="preserve"> </w:t>
            </w:r>
            <w:r w:rsidR="00C93159" w:rsidRPr="00C93159"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  <w:t>«Муравейник»</w:t>
            </w:r>
          </w:p>
        </w:tc>
      </w:tr>
    </w:tbl>
    <w:p w:rsidR="00325BB1" w:rsidRDefault="00325BB1" w:rsidP="000E6113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color w:val="0033CC"/>
          <w:sz w:val="24"/>
          <w:szCs w:val="24"/>
        </w:rPr>
        <w:t xml:space="preserve">                                                             </w:t>
      </w:r>
    </w:p>
    <w:p w:rsidR="00325BB1" w:rsidRDefault="00325BB1" w:rsidP="00325BB1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BA8">
        <w:rPr>
          <w:rFonts w:ascii="Times New Roman" w:hAnsi="Times New Roman" w:cs="Times New Roman"/>
          <w:b/>
          <w:sz w:val="24"/>
          <w:szCs w:val="24"/>
        </w:rPr>
        <w:t>АННОТАЦИЯ К ОБРАЗОВАТЕЛЬНОЙ ПРОГРАММЕ</w:t>
      </w:r>
    </w:p>
    <w:p w:rsidR="000E6113" w:rsidRDefault="000E6113" w:rsidP="00C93159">
      <w:pPr>
        <w:pStyle w:val="paragraph-styledstyledparagraph-sc-a650b026-0"/>
        <w:ind w:firstLine="709"/>
        <w:jc w:val="both"/>
        <w:rPr>
          <w:b/>
          <w:i/>
        </w:rPr>
      </w:pPr>
      <w:r w:rsidRPr="00994570">
        <w:t xml:space="preserve">Дополнительная общеразвивающая программа </w:t>
      </w:r>
      <w:r w:rsidRPr="00994570">
        <w:rPr>
          <w:bCs/>
        </w:rPr>
        <w:t>«Азбука дизайна»</w:t>
      </w:r>
      <w:r w:rsidRPr="00994570">
        <w:t xml:space="preserve"> относится к сфере детского творчества и выполняет роль подготовительного этапа к обучению по основной программе </w:t>
      </w:r>
      <w:r w:rsidRPr="00994570">
        <w:rPr>
          <w:bCs/>
        </w:rPr>
        <w:t>«Основы дизайна»</w:t>
      </w:r>
      <w:r w:rsidRPr="00994570">
        <w:t>.</w:t>
      </w:r>
      <w:r>
        <w:br/>
        <w:t xml:space="preserve">            </w:t>
      </w:r>
      <w:r w:rsidRPr="00994570">
        <w:t xml:space="preserve">Её главная цель — обеспечить преемственность между </w:t>
      </w:r>
      <w:r>
        <w:t>подготовительным</w:t>
      </w:r>
      <w:r w:rsidRPr="00994570">
        <w:t xml:space="preserve"> и </w:t>
      </w:r>
      <w:r>
        <w:t>основным звеном</w:t>
      </w:r>
      <w:r w:rsidRPr="00994570">
        <w:t>, а также помочь ребёнку адаптироваться к новым условиям обучения.</w:t>
      </w:r>
      <w:r>
        <w:t xml:space="preserve"> </w:t>
      </w:r>
      <w:r w:rsidRPr="00994570">
        <w:t>В ходе занятий дети знакомятся с различными техниками и видами искусства, что способствует их психологической и теоретической готовности. Это гарантирует успешную адаптацию и позволяет в дальнейшем эффективно решать более сложные проектные задачи на основном курсе. В результате ребёнок приходит на программу «Основы дизайна» уже подготовленным: он не боится пробовать новое, владеет базовыми инструментами и проявляет интерес к сложным творческим заданиям.</w:t>
      </w:r>
    </w:p>
    <w:p w:rsidR="00583205" w:rsidRDefault="00325BB1" w:rsidP="00325BB1">
      <w:pPr>
        <w:tabs>
          <w:tab w:val="left" w:pos="851"/>
        </w:tabs>
        <w:spacing w:after="0" w:line="240" w:lineRule="auto"/>
        <w:ind w:right="159" w:firstLine="567"/>
        <w:jc w:val="both"/>
        <w:rPr>
          <w:rFonts w:ascii="Times New Roman" w:hAnsi="Times New Roman" w:cs="Times New Roman"/>
          <w:b/>
        </w:rPr>
      </w:pPr>
      <w:r w:rsidRPr="00A205B4">
        <w:rPr>
          <w:rFonts w:ascii="Times New Roman" w:hAnsi="Times New Roman" w:cs="Times New Roman"/>
          <w:b/>
          <w:i/>
        </w:rPr>
        <w:t>Цель</w:t>
      </w:r>
      <w:r w:rsidRPr="00A205B4">
        <w:rPr>
          <w:rFonts w:ascii="Times New Roman" w:hAnsi="Times New Roman" w:cs="Times New Roman"/>
          <w:b/>
        </w:rPr>
        <w:t xml:space="preserve"> </w:t>
      </w:r>
      <w:r w:rsidRPr="00A205B4">
        <w:rPr>
          <w:rFonts w:ascii="Times New Roman" w:hAnsi="Times New Roman" w:cs="Times New Roman"/>
          <w:b/>
          <w:i/>
        </w:rPr>
        <w:t>программы</w:t>
      </w:r>
      <w:r w:rsidRPr="004D56F3">
        <w:rPr>
          <w:rFonts w:ascii="Times New Roman" w:hAnsi="Times New Roman" w:cs="Times New Roman"/>
        </w:rPr>
        <w:t xml:space="preserve"> </w:t>
      </w:r>
      <w:r w:rsidRPr="004D56F3">
        <w:rPr>
          <w:rFonts w:ascii="Times New Roman" w:hAnsi="Times New Roman" w:cs="Times New Roman"/>
          <w:b/>
        </w:rPr>
        <w:t>–</w:t>
      </w:r>
      <w:r w:rsidR="00583205">
        <w:rPr>
          <w:rFonts w:ascii="Times New Roman" w:hAnsi="Times New Roman" w:cs="Times New Roman"/>
          <w:b/>
        </w:rPr>
        <w:t xml:space="preserve"> </w:t>
      </w:r>
      <w:r w:rsidR="00583205" w:rsidRPr="006B0B62">
        <w:rPr>
          <w:rFonts w:ascii="Times New Roman" w:hAnsi="Times New Roman" w:cs="Times New Roman"/>
          <w:sz w:val="24"/>
          <w:szCs w:val="24"/>
        </w:rPr>
        <w:t xml:space="preserve">создание условий для творческой самореализации личности, формирование особого типа мышления, развитие базовых навыков, </w:t>
      </w:r>
      <w:r w:rsidR="00583205">
        <w:rPr>
          <w:rFonts w:ascii="Times New Roman" w:hAnsi="Times New Roman" w:cs="Times New Roman"/>
          <w:sz w:val="24"/>
          <w:szCs w:val="24"/>
        </w:rPr>
        <w:t>необходимых для успешного</w:t>
      </w:r>
      <w:r w:rsidR="00583205" w:rsidRPr="006B0B62">
        <w:rPr>
          <w:rFonts w:ascii="Times New Roman" w:hAnsi="Times New Roman" w:cs="Times New Roman"/>
          <w:sz w:val="24"/>
          <w:szCs w:val="24"/>
        </w:rPr>
        <w:t xml:space="preserve"> о</w:t>
      </w:r>
      <w:r w:rsidR="00583205">
        <w:rPr>
          <w:rFonts w:ascii="Times New Roman" w:hAnsi="Times New Roman" w:cs="Times New Roman"/>
          <w:sz w:val="24"/>
          <w:szCs w:val="24"/>
        </w:rPr>
        <w:t>с</w:t>
      </w:r>
      <w:r w:rsidR="00583205" w:rsidRPr="006B0B62">
        <w:rPr>
          <w:rFonts w:ascii="Times New Roman" w:hAnsi="Times New Roman" w:cs="Times New Roman"/>
          <w:sz w:val="24"/>
          <w:szCs w:val="24"/>
        </w:rPr>
        <w:t>в</w:t>
      </w:r>
      <w:r w:rsidR="00583205">
        <w:rPr>
          <w:rFonts w:ascii="Times New Roman" w:hAnsi="Times New Roman" w:cs="Times New Roman"/>
          <w:sz w:val="24"/>
          <w:szCs w:val="24"/>
        </w:rPr>
        <w:t>о</w:t>
      </w:r>
      <w:r w:rsidR="00583205" w:rsidRPr="006B0B62">
        <w:rPr>
          <w:rFonts w:ascii="Times New Roman" w:hAnsi="Times New Roman" w:cs="Times New Roman"/>
          <w:sz w:val="24"/>
          <w:szCs w:val="24"/>
        </w:rPr>
        <w:t>ени</w:t>
      </w:r>
      <w:r w:rsidR="00583205">
        <w:rPr>
          <w:rFonts w:ascii="Times New Roman" w:hAnsi="Times New Roman" w:cs="Times New Roman"/>
          <w:sz w:val="24"/>
          <w:szCs w:val="24"/>
        </w:rPr>
        <w:t>я</w:t>
      </w:r>
      <w:r w:rsidR="00583205" w:rsidRPr="006B0B62">
        <w:rPr>
          <w:rFonts w:ascii="Times New Roman" w:hAnsi="Times New Roman" w:cs="Times New Roman"/>
          <w:sz w:val="24"/>
          <w:szCs w:val="24"/>
        </w:rPr>
        <w:t xml:space="preserve"> программы следующей ступени «Основы дизайна».</w:t>
      </w:r>
    </w:p>
    <w:p w:rsidR="00325BB1" w:rsidRPr="00583205" w:rsidRDefault="00325BB1" w:rsidP="00583205">
      <w:pPr>
        <w:tabs>
          <w:tab w:val="left" w:pos="851"/>
        </w:tabs>
        <w:spacing w:after="0" w:line="240" w:lineRule="auto"/>
        <w:ind w:right="159" w:firstLine="567"/>
        <w:jc w:val="both"/>
        <w:rPr>
          <w:rFonts w:ascii="Times New Roman" w:hAnsi="Times New Roman" w:cs="Times New Roman"/>
          <w:b/>
          <w:i/>
        </w:rPr>
      </w:pPr>
      <w:r w:rsidRPr="00A205B4">
        <w:rPr>
          <w:rFonts w:ascii="Times New Roman" w:hAnsi="Times New Roman" w:cs="Times New Roman"/>
          <w:b/>
          <w:i/>
        </w:rPr>
        <w:t>Задачи программы:</w:t>
      </w:r>
    </w:p>
    <w:p w:rsidR="00583205" w:rsidRDefault="00583205" w:rsidP="00583205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D32D56">
        <w:rPr>
          <w:rFonts w:ascii="Times New Roman" w:hAnsi="Times New Roman" w:cs="Times New Roman"/>
          <w:bCs/>
          <w:i/>
          <w:sz w:val="24"/>
          <w:szCs w:val="24"/>
          <w:u w:val="single"/>
        </w:rPr>
        <w:t>образовательные:</w:t>
      </w:r>
    </w:p>
    <w:p w:rsidR="00583205" w:rsidRPr="00582AA1" w:rsidRDefault="00583205" w:rsidP="00B27A48">
      <w:pPr>
        <w:pStyle w:val="a3"/>
        <w:numPr>
          <w:ilvl w:val="0"/>
          <w:numId w:val="5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AA1">
        <w:rPr>
          <w:rFonts w:ascii="Times New Roman" w:hAnsi="Times New Roman" w:cs="Times New Roman"/>
          <w:bCs/>
          <w:sz w:val="24"/>
          <w:szCs w:val="24"/>
        </w:rPr>
        <w:t>развивать понятийный аппарат;</w:t>
      </w:r>
    </w:p>
    <w:p w:rsidR="00583205" w:rsidRPr="00582AA1" w:rsidRDefault="00583205" w:rsidP="00B27A48">
      <w:pPr>
        <w:pStyle w:val="a3"/>
        <w:numPr>
          <w:ilvl w:val="0"/>
          <w:numId w:val="5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2AA1">
        <w:rPr>
          <w:rFonts w:ascii="Times New Roman" w:hAnsi="Times New Roman" w:cs="Times New Roman"/>
          <w:sz w:val="24"/>
          <w:szCs w:val="24"/>
        </w:rPr>
        <w:t>познакомить с основными художественными технологиями;</w:t>
      </w:r>
    </w:p>
    <w:p w:rsidR="00583205" w:rsidRPr="00582AA1" w:rsidRDefault="00583205" w:rsidP="00B27A48">
      <w:pPr>
        <w:pStyle w:val="a3"/>
        <w:numPr>
          <w:ilvl w:val="0"/>
          <w:numId w:val="5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2AA1">
        <w:rPr>
          <w:rFonts w:ascii="Times New Roman" w:hAnsi="Times New Roman" w:cs="Times New Roman"/>
          <w:sz w:val="24"/>
          <w:szCs w:val="24"/>
        </w:rPr>
        <w:t>повысить графическую грамотность обучающихся,</w:t>
      </w:r>
    </w:p>
    <w:p w:rsidR="00583205" w:rsidRPr="00582AA1" w:rsidRDefault="00583205" w:rsidP="00B27A48">
      <w:pPr>
        <w:pStyle w:val="a3"/>
        <w:numPr>
          <w:ilvl w:val="0"/>
          <w:numId w:val="5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2AA1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у них технического мышления и пространственных представлений, творческого воображения, художественно-конструкторских способностей; </w:t>
      </w:r>
    </w:p>
    <w:p w:rsidR="00583205" w:rsidRDefault="00583205" w:rsidP="00583205">
      <w:pPr>
        <w:tabs>
          <w:tab w:val="left" w:pos="567"/>
          <w:tab w:val="left" w:pos="851"/>
          <w:tab w:val="left" w:pos="1134"/>
          <w:tab w:val="left" w:pos="2548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CA4B38">
        <w:rPr>
          <w:rFonts w:ascii="Times New Roman" w:hAnsi="Times New Roman" w:cs="Times New Roman"/>
          <w:bCs/>
          <w:i/>
          <w:sz w:val="24"/>
          <w:szCs w:val="24"/>
          <w:u w:val="single"/>
        </w:rPr>
        <w:t>развивающие:</w:t>
      </w:r>
    </w:p>
    <w:p w:rsidR="00583205" w:rsidRPr="0093392C" w:rsidRDefault="00583205" w:rsidP="00B27A48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1134"/>
          <w:tab w:val="left" w:pos="2548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</w:t>
      </w:r>
      <w:r w:rsidRPr="0093392C">
        <w:rPr>
          <w:rFonts w:ascii="Times New Roman" w:hAnsi="Times New Roman" w:cs="Times New Roman"/>
          <w:sz w:val="24"/>
          <w:szCs w:val="24"/>
        </w:rPr>
        <w:t>мение анализировать и давать обратную связь, развивать критическое мышление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83205" w:rsidRPr="0093392C" w:rsidRDefault="00583205" w:rsidP="00B27A48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1134"/>
          <w:tab w:val="left" w:pos="2548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392C">
        <w:rPr>
          <w:rFonts w:ascii="Times New Roman" w:hAnsi="Times New Roman" w:cs="Times New Roman"/>
          <w:sz w:val="24"/>
          <w:szCs w:val="24"/>
        </w:rPr>
        <w:t xml:space="preserve">развивать эстетический вкус и художественную инициативу обучающихся; </w:t>
      </w:r>
    </w:p>
    <w:p w:rsidR="00583205" w:rsidRPr="0093392C" w:rsidRDefault="00583205" w:rsidP="00B27A48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1134"/>
          <w:tab w:val="left" w:pos="2548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392C">
        <w:rPr>
          <w:rFonts w:ascii="Times New Roman" w:hAnsi="Times New Roman" w:cs="Times New Roman"/>
          <w:sz w:val="24"/>
          <w:szCs w:val="24"/>
        </w:rPr>
        <w:lastRenderedPageBreak/>
        <w:t xml:space="preserve">способствовать удовлетворению новых культурных и образовательных потребностей у детей младшего школьного возраста; </w:t>
      </w:r>
    </w:p>
    <w:p w:rsidR="00583205" w:rsidRPr="0093392C" w:rsidRDefault="00583205" w:rsidP="00B27A48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1134"/>
          <w:tab w:val="left" w:pos="2548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392C">
        <w:rPr>
          <w:rFonts w:ascii="Times New Roman" w:hAnsi="Times New Roman" w:cs="Times New Roman"/>
          <w:sz w:val="24"/>
          <w:szCs w:val="24"/>
        </w:rPr>
        <w:t>развивать самостоятельность и способность решать творческие и       конструкторские задачи</w:t>
      </w:r>
    </w:p>
    <w:p w:rsidR="00583205" w:rsidRDefault="00583205" w:rsidP="00583205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CA4B38">
        <w:rPr>
          <w:rFonts w:ascii="Times New Roman" w:hAnsi="Times New Roman" w:cs="Times New Roman"/>
          <w:bCs/>
          <w:i/>
          <w:sz w:val="24"/>
          <w:szCs w:val="24"/>
          <w:u w:val="single"/>
        </w:rPr>
        <w:t>воспитательные:</w:t>
      </w:r>
    </w:p>
    <w:p w:rsidR="00583205" w:rsidRPr="00582AA1" w:rsidRDefault="00583205" w:rsidP="00B27A48">
      <w:pPr>
        <w:pStyle w:val="a3"/>
        <w:numPr>
          <w:ilvl w:val="0"/>
          <w:numId w:val="6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82AA1">
        <w:rPr>
          <w:rFonts w:ascii="Times New Roman" w:hAnsi="Times New Roman" w:cs="Times New Roman"/>
          <w:sz w:val="24"/>
          <w:szCs w:val="24"/>
        </w:rPr>
        <w:t>прививать уважение к своему труду, стремление к качественному исполнению и внимание к деталям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83205" w:rsidRPr="00582AA1" w:rsidRDefault="00583205" w:rsidP="00B27A48">
      <w:pPr>
        <w:pStyle w:val="a3"/>
        <w:numPr>
          <w:ilvl w:val="0"/>
          <w:numId w:val="6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воспитывать </w:t>
      </w:r>
      <w:r w:rsidRPr="00582AA1">
        <w:rPr>
          <w:rFonts w:ascii="Times New Roman" w:hAnsi="Times New Roman" w:cs="Times New Roman"/>
          <w:sz w:val="24"/>
          <w:szCs w:val="24"/>
        </w:rPr>
        <w:t>уверенности в себе и самооценки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83205" w:rsidRPr="00582AA1" w:rsidRDefault="00583205" w:rsidP="00B27A48">
      <w:pPr>
        <w:pStyle w:val="a3"/>
        <w:numPr>
          <w:ilvl w:val="0"/>
          <w:numId w:val="6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2AA1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формировать у детей ответственности, гражданской активности, стремления к самореализации;</w:t>
      </w:r>
    </w:p>
    <w:bookmarkEnd w:id="0"/>
    <w:p w:rsidR="00583205" w:rsidRPr="00583205" w:rsidRDefault="00583205" w:rsidP="00583205">
      <w:pPr>
        <w:tabs>
          <w:tab w:val="left" w:pos="851"/>
        </w:tabs>
        <w:spacing w:after="0" w:line="240" w:lineRule="auto"/>
        <w:ind w:right="159" w:firstLine="567"/>
        <w:jc w:val="both"/>
        <w:rPr>
          <w:rFonts w:ascii="Times New Roman" w:hAnsi="Times New Roman" w:cs="Times New Roman"/>
          <w:i/>
        </w:rPr>
      </w:pPr>
    </w:p>
    <w:p w:rsidR="00325BB1" w:rsidRPr="00A205B4" w:rsidRDefault="00325BB1" w:rsidP="00325BB1">
      <w:pPr>
        <w:tabs>
          <w:tab w:val="left" w:pos="851"/>
        </w:tabs>
        <w:spacing w:after="0" w:line="240" w:lineRule="auto"/>
        <w:ind w:right="159" w:firstLine="567"/>
        <w:jc w:val="both"/>
        <w:rPr>
          <w:rFonts w:ascii="Times New Roman" w:hAnsi="Times New Roman" w:cs="Times New Roman"/>
          <w:b/>
          <w:bCs/>
          <w:i/>
        </w:rPr>
      </w:pPr>
      <w:r w:rsidRPr="00A205B4">
        <w:rPr>
          <w:rFonts w:ascii="Times New Roman" w:hAnsi="Times New Roman" w:cs="Times New Roman"/>
          <w:b/>
          <w:bCs/>
          <w:i/>
        </w:rPr>
        <w:t>Ожидаемые результаты:</w:t>
      </w:r>
    </w:p>
    <w:p w:rsidR="00325BB1" w:rsidRPr="00583205" w:rsidRDefault="00583205" w:rsidP="00583205">
      <w:pPr>
        <w:tabs>
          <w:tab w:val="left" w:pos="567"/>
          <w:tab w:val="left" w:pos="851"/>
          <w:tab w:val="left" w:pos="1134"/>
          <w:tab w:val="left" w:pos="2548"/>
        </w:tabs>
        <w:spacing w:after="0" w:line="240" w:lineRule="auto"/>
        <w:ind w:firstLine="567"/>
        <w:rPr>
          <w:rFonts w:ascii="Times New Roman" w:hAnsi="Times New Roman" w:cs="Times New Roman"/>
          <w:i/>
          <w:u w:val="single"/>
        </w:rPr>
      </w:pPr>
      <w:r w:rsidRPr="00583205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обучающиеся должны знать:</w:t>
      </w:r>
    </w:p>
    <w:p w:rsidR="00583205" w:rsidRDefault="00583205" w:rsidP="00583205">
      <w:pPr>
        <w:pStyle w:val="a3"/>
        <w:numPr>
          <w:ilvl w:val="0"/>
          <w:numId w:val="10"/>
        </w:numPr>
        <w:tabs>
          <w:tab w:val="left" w:pos="851"/>
          <w:tab w:val="left" w:pos="1134"/>
          <w:tab w:val="left" w:pos="2548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художественных технологий</w:t>
      </w:r>
    </w:p>
    <w:p w:rsidR="00583205" w:rsidRDefault="00583205" w:rsidP="00583205">
      <w:pPr>
        <w:pStyle w:val="a3"/>
        <w:numPr>
          <w:ilvl w:val="0"/>
          <w:numId w:val="10"/>
        </w:numPr>
        <w:tabs>
          <w:tab w:val="left" w:pos="851"/>
          <w:tab w:val="left" w:pos="1134"/>
          <w:tab w:val="left" w:pos="2548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64EA">
        <w:rPr>
          <w:rFonts w:ascii="Times New Roman" w:hAnsi="Times New Roman" w:cs="Times New Roman"/>
          <w:sz w:val="24"/>
          <w:szCs w:val="24"/>
        </w:rPr>
        <w:t xml:space="preserve">отличие дизайна от других видов художественной и технической деятельности человека; </w:t>
      </w:r>
    </w:p>
    <w:p w:rsidR="00583205" w:rsidRDefault="00583205" w:rsidP="00583205">
      <w:pPr>
        <w:pStyle w:val="a3"/>
        <w:numPr>
          <w:ilvl w:val="0"/>
          <w:numId w:val="10"/>
        </w:numPr>
        <w:tabs>
          <w:tab w:val="left" w:pos="851"/>
          <w:tab w:val="left" w:pos="1134"/>
          <w:tab w:val="left" w:pos="2548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64EA">
        <w:rPr>
          <w:rFonts w:ascii="Times New Roman" w:hAnsi="Times New Roman" w:cs="Times New Roman"/>
          <w:sz w:val="24"/>
          <w:szCs w:val="24"/>
        </w:rPr>
        <w:t xml:space="preserve">техники выполнения эскизов и материалы, используемые при их выполнении; </w:t>
      </w:r>
    </w:p>
    <w:p w:rsidR="00583205" w:rsidRDefault="00583205" w:rsidP="00583205">
      <w:pPr>
        <w:pStyle w:val="a3"/>
        <w:numPr>
          <w:ilvl w:val="0"/>
          <w:numId w:val="10"/>
        </w:numPr>
        <w:tabs>
          <w:tab w:val="left" w:pos="851"/>
          <w:tab w:val="left" w:pos="1134"/>
          <w:tab w:val="left" w:pos="2548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64EA">
        <w:rPr>
          <w:rFonts w:ascii="Times New Roman" w:hAnsi="Times New Roman" w:cs="Times New Roman"/>
          <w:sz w:val="24"/>
          <w:szCs w:val="24"/>
        </w:rPr>
        <w:t>основные правила компоновки предметов на плоскости;</w:t>
      </w:r>
    </w:p>
    <w:p w:rsidR="00583205" w:rsidRPr="00583205" w:rsidRDefault="00583205" w:rsidP="00583205">
      <w:pPr>
        <w:pStyle w:val="a3"/>
        <w:numPr>
          <w:ilvl w:val="0"/>
          <w:numId w:val="10"/>
        </w:numPr>
        <w:tabs>
          <w:tab w:val="left" w:pos="851"/>
          <w:tab w:val="left" w:pos="1134"/>
          <w:tab w:val="left" w:pos="2548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64EA">
        <w:rPr>
          <w:rFonts w:ascii="Times New Roman" w:hAnsi="Times New Roman" w:cs="Times New Roman"/>
          <w:sz w:val="24"/>
          <w:szCs w:val="24"/>
        </w:rPr>
        <w:t xml:space="preserve">элементарные правила смешивания цветов; </w:t>
      </w:r>
    </w:p>
    <w:p w:rsidR="00583205" w:rsidRDefault="00583205" w:rsidP="00583205">
      <w:pPr>
        <w:pStyle w:val="a3"/>
        <w:numPr>
          <w:ilvl w:val="0"/>
          <w:numId w:val="11"/>
        </w:numPr>
        <w:tabs>
          <w:tab w:val="left" w:pos="567"/>
          <w:tab w:val="left" w:pos="851"/>
          <w:tab w:val="left" w:pos="1134"/>
          <w:tab w:val="left" w:pos="2548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41DB">
        <w:rPr>
          <w:rFonts w:ascii="Times New Roman" w:hAnsi="Times New Roman" w:cs="Times New Roman"/>
          <w:sz w:val="24"/>
          <w:szCs w:val="24"/>
        </w:rPr>
        <w:t xml:space="preserve">художественные возможности материалов; </w:t>
      </w:r>
    </w:p>
    <w:p w:rsidR="00583205" w:rsidRPr="00583205" w:rsidRDefault="00583205" w:rsidP="00583205">
      <w:pPr>
        <w:tabs>
          <w:tab w:val="left" w:pos="567"/>
          <w:tab w:val="left" w:pos="851"/>
          <w:tab w:val="left" w:pos="1134"/>
          <w:tab w:val="left" w:pos="2548"/>
        </w:tabs>
        <w:spacing w:after="0" w:line="240" w:lineRule="auto"/>
        <w:ind w:firstLine="567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583205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обучающиеся должны уметь:</w:t>
      </w:r>
    </w:p>
    <w:p w:rsidR="00583205" w:rsidRPr="00624E9A" w:rsidRDefault="00583205" w:rsidP="00583205">
      <w:pPr>
        <w:tabs>
          <w:tab w:val="left" w:pos="567"/>
          <w:tab w:val="left" w:pos="851"/>
          <w:tab w:val="left" w:pos="1134"/>
          <w:tab w:val="left" w:pos="2548"/>
        </w:tabs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624E9A">
        <w:rPr>
          <w:rFonts w:ascii="Times New Roman" w:hAnsi="Times New Roman" w:cs="Times New Roman"/>
          <w:bCs/>
          <w:iCs/>
          <w:sz w:val="24"/>
          <w:szCs w:val="24"/>
        </w:rPr>
        <w:t>организовывать свое рабочее пространство;</w:t>
      </w:r>
    </w:p>
    <w:p w:rsidR="00583205" w:rsidRDefault="00583205" w:rsidP="00583205">
      <w:pPr>
        <w:pStyle w:val="a3"/>
        <w:numPr>
          <w:ilvl w:val="0"/>
          <w:numId w:val="7"/>
        </w:numPr>
        <w:tabs>
          <w:tab w:val="left" w:pos="567"/>
          <w:tab w:val="left" w:pos="851"/>
          <w:tab w:val="left" w:pos="1134"/>
          <w:tab w:val="left" w:pos="2548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41DB">
        <w:rPr>
          <w:rFonts w:ascii="Times New Roman" w:hAnsi="Times New Roman" w:cs="Times New Roman"/>
          <w:sz w:val="24"/>
          <w:szCs w:val="24"/>
        </w:rPr>
        <w:t xml:space="preserve">передавать в рисунке простейшую форму, общее пространственное положение, основной цвет предметов; </w:t>
      </w:r>
    </w:p>
    <w:p w:rsidR="00583205" w:rsidRDefault="00583205" w:rsidP="00583205">
      <w:pPr>
        <w:pStyle w:val="a3"/>
        <w:numPr>
          <w:ilvl w:val="0"/>
          <w:numId w:val="7"/>
        </w:numPr>
        <w:tabs>
          <w:tab w:val="left" w:pos="567"/>
          <w:tab w:val="left" w:pos="851"/>
          <w:tab w:val="left" w:pos="1134"/>
          <w:tab w:val="left" w:pos="2548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41DB">
        <w:rPr>
          <w:rFonts w:ascii="Times New Roman" w:hAnsi="Times New Roman" w:cs="Times New Roman"/>
          <w:sz w:val="24"/>
          <w:szCs w:val="24"/>
        </w:rPr>
        <w:t xml:space="preserve">изображать простейшие линейные формы предметов; </w:t>
      </w:r>
    </w:p>
    <w:p w:rsidR="00583205" w:rsidRDefault="00583205" w:rsidP="00583205">
      <w:pPr>
        <w:pStyle w:val="a3"/>
        <w:numPr>
          <w:ilvl w:val="0"/>
          <w:numId w:val="7"/>
        </w:numPr>
        <w:tabs>
          <w:tab w:val="left" w:pos="567"/>
          <w:tab w:val="left" w:pos="851"/>
          <w:tab w:val="left" w:pos="1134"/>
          <w:tab w:val="left" w:pos="2548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41DB">
        <w:rPr>
          <w:rFonts w:ascii="Times New Roman" w:hAnsi="Times New Roman" w:cs="Times New Roman"/>
          <w:sz w:val="24"/>
          <w:szCs w:val="24"/>
        </w:rPr>
        <w:t xml:space="preserve">передавать размеры и положение предметов в пространстве; </w:t>
      </w:r>
    </w:p>
    <w:p w:rsidR="00583205" w:rsidRDefault="00583205" w:rsidP="00583205">
      <w:pPr>
        <w:pStyle w:val="a3"/>
        <w:numPr>
          <w:ilvl w:val="0"/>
          <w:numId w:val="8"/>
        </w:numPr>
        <w:tabs>
          <w:tab w:val="left" w:pos="567"/>
          <w:tab w:val="left" w:pos="851"/>
          <w:tab w:val="left" w:pos="1134"/>
          <w:tab w:val="left" w:pos="2548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41DB">
        <w:rPr>
          <w:rFonts w:ascii="Times New Roman" w:hAnsi="Times New Roman" w:cs="Times New Roman"/>
          <w:sz w:val="24"/>
          <w:szCs w:val="24"/>
        </w:rPr>
        <w:t xml:space="preserve">различать виды дизайна; </w:t>
      </w:r>
    </w:p>
    <w:p w:rsidR="00583205" w:rsidRDefault="00583205" w:rsidP="00583205">
      <w:pPr>
        <w:pStyle w:val="a3"/>
        <w:numPr>
          <w:ilvl w:val="0"/>
          <w:numId w:val="8"/>
        </w:numPr>
        <w:tabs>
          <w:tab w:val="left" w:pos="567"/>
          <w:tab w:val="left" w:pos="851"/>
          <w:tab w:val="left" w:pos="1134"/>
          <w:tab w:val="left" w:pos="2548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41DB">
        <w:rPr>
          <w:rFonts w:ascii="Times New Roman" w:hAnsi="Times New Roman" w:cs="Times New Roman"/>
          <w:sz w:val="24"/>
          <w:szCs w:val="24"/>
        </w:rPr>
        <w:t xml:space="preserve">использовать основные выразительные средства композиции для воплощения художественного замысла; </w:t>
      </w:r>
    </w:p>
    <w:p w:rsidR="00583205" w:rsidRDefault="00583205" w:rsidP="00583205">
      <w:pPr>
        <w:pStyle w:val="a3"/>
        <w:numPr>
          <w:ilvl w:val="0"/>
          <w:numId w:val="8"/>
        </w:numPr>
        <w:tabs>
          <w:tab w:val="left" w:pos="567"/>
          <w:tab w:val="left" w:pos="851"/>
          <w:tab w:val="left" w:pos="1134"/>
          <w:tab w:val="left" w:pos="2548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41DB">
        <w:rPr>
          <w:rFonts w:ascii="Times New Roman" w:hAnsi="Times New Roman" w:cs="Times New Roman"/>
          <w:sz w:val="24"/>
          <w:szCs w:val="24"/>
        </w:rPr>
        <w:t xml:space="preserve">работать в технике аппликации; </w:t>
      </w:r>
    </w:p>
    <w:p w:rsidR="00583205" w:rsidRDefault="00583205" w:rsidP="00583205">
      <w:pPr>
        <w:pStyle w:val="a3"/>
        <w:numPr>
          <w:ilvl w:val="0"/>
          <w:numId w:val="8"/>
        </w:numPr>
        <w:tabs>
          <w:tab w:val="left" w:pos="567"/>
          <w:tab w:val="left" w:pos="851"/>
          <w:tab w:val="left" w:pos="1134"/>
          <w:tab w:val="left" w:pos="2548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41DB">
        <w:rPr>
          <w:rFonts w:ascii="Times New Roman" w:hAnsi="Times New Roman" w:cs="Times New Roman"/>
          <w:sz w:val="24"/>
          <w:szCs w:val="24"/>
        </w:rPr>
        <w:t xml:space="preserve">работать в технике </w:t>
      </w:r>
      <w:r>
        <w:rPr>
          <w:rFonts w:ascii="Times New Roman" w:hAnsi="Times New Roman" w:cs="Times New Roman"/>
          <w:sz w:val="24"/>
          <w:szCs w:val="24"/>
        </w:rPr>
        <w:t>3Д ручкой</w:t>
      </w:r>
      <w:r w:rsidRPr="00E841D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83205" w:rsidRDefault="00583205" w:rsidP="00583205">
      <w:pPr>
        <w:pStyle w:val="a3"/>
        <w:numPr>
          <w:ilvl w:val="0"/>
          <w:numId w:val="8"/>
        </w:numPr>
        <w:tabs>
          <w:tab w:val="left" w:pos="567"/>
          <w:tab w:val="left" w:pos="851"/>
          <w:tab w:val="left" w:pos="1134"/>
          <w:tab w:val="left" w:pos="2548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41DB">
        <w:rPr>
          <w:rFonts w:ascii="Times New Roman" w:hAnsi="Times New Roman" w:cs="Times New Roman"/>
          <w:sz w:val="24"/>
          <w:szCs w:val="24"/>
        </w:rPr>
        <w:t xml:space="preserve">анализировать выполненные работы; </w:t>
      </w:r>
    </w:p>
    <w:p w:rsidR="00C93159" w:rsidRPr="00C93159" w:rsidRDefault="00583205" w:rsidP="003037F4">
      <w:pPr>
        <w:pStyle w:val="a3"/>
        <w:numPr>
          <w:ilvl w:val="0"/>
          <w:numId w:val="9"/>
        </w:numPr>
        <w:tabs>
          <w:tab w:val="left" w:pos="567"/>
          <w:tab w:val="left" w:pos="851"/>
          <w:tab w:val="left" w:pos="1134"/>
          <w:tab w:val="left" w:pos="2548"/>
        </w:tabs>
        <w:spacing w:after="0" w:line="240" w:lineRule="auto"/>
        <w:ind w:left="0" w:right="159" w:firstLine="567"/>
        <w:contextualSpacing w:val="0"/>
        <w:jc w:val="both"/>
        <w:rPr>
          <w:sz w:val="20"/>
          <w:szCs w:val="20"/>
        </w:rPr>
      </w:pPr>
      <w:r w:rsidRPr="00C93159">
        <w:rPr>
          <w:rFonts w:ascii="Times New Roman" w:hAnsi="Times New Roman" w:cs="Times New Roman"/>
          <w:sz w:val="24"/>
          <w:szCs w:val="24"/>
        </w:rPr>
        <w:t xml:space="preserve">выполнять эскизы изделий; </w:t>
      </w:r>
    </w:p>
    <w:p w:rsidR="00C93159" w:rsidRDefault="00583205" w:rsidP="003037F4">
      <w:pPr>
        <w:pStyle w:val="a3"/>
        <w:numPr>
          <w:ilvl w:val="0"/>
          <w:numId w:val="9"/>
        </w:numPr>
        <w:tabs>
          <w:tab w:val="left" w:pos="567"/>
          <w:tab w:val="left" w:pos="851"/>
          <w:tab w:val="left" w:pos="1134"/>
          <w:tab w:val="left" w:pos="2548"/>
        </w:tabs>
        <w:spacing w:after="0" w:line="240" w:lineRule="auto"/>
        <w:ind w:left="0" w:right="159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3159">
        <w:rPr>
          <w:rFonts w:ascii="Times New Roman" w:hAnsi="Times New Roman" w:cs="Times New Roman"/>
          <w:sz w:val="24"/>
          <w:szCs w:val="24"/>
        </w:rPr>
        <w:t>работать с различными материалами.</w:t>
      </w:r>
    </w:p>
    <w:p w:rsidR="00A23B4A" w:rsidRPr="00C93159" w:rsidRDefault="00A23B4A" w:rsidP="00C93159">
      <w:pPr>
        <w:tabs>
          <w:tab w:val="left" w:pos="567"/>
          <w:tab w:val="left" w:pos="851"/>
          <w:tab w:val="left" w:pos="1134"/>
          <w:tab w:val="left" w:pos="2548"/>
        </w:tabs>
        <w:spacing w:after="0" w:line="240" w:lineRule="auto"/>
        <w:ind w:right="15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159">
        <w:rPr>
          <w:rFonts w:ascii="Times New Roman" w:hAnsi="Times New Roman" w:cs="Times New Roman"/>
          <w:sz w:val="24"/>
          <w:szCs w:val="24"/>
        </w:rPr>
        <w:t>Прошедшие обучение по данной программе обучающиеся получат достаточные представления</w:t>
      </w:r>
      <w:r w:rsidR="00DE4D83" w:rsidRPr="00C93159">
        <w:rPr>
          <w:rFonts w:ascii="Times New Roman" w:hAnsi="Times New Roman" w:cs="Times New Roman"/>
          <w:sz w:val="24"/>
          <w:szCs w:val="24"/>
        </w:rPr>
        <w:t xml:space="preserve"> художественных и технических видах творчества и смогут успешно обучаться по основной программе «Основы дизайна»</w:t>
      </w:r>
      <w:r w:rsidRPr="00C93159">
        <w:rPr>
          <w:rFonts w:ascii="Times New Roman" w:hAnsi="Times New Roman" w:cs="Times New Roman"/>
          <w:sz w:val="24"/>
          <w:szCs w:val="24"/>
        </w:rPr>
        <w:t>.</w:t>
      </w:r>
    </w:p>
    <w:p w:rsidR="00A23B4A" w:rsidRDefault="00A23B4A" w:rsidP="00DE4D83">
      <w:pPr>
        <w:pStyle w:val="TableParagraph"/>
        <w:tabs>
          <w:tab w:val="left" w:pos="851"/>
        </w:tabs>
        <w:ind w:right="159" w:firstLine="851"/>
        <w:jc w:val="both"/>
        <w:rPr>
          <w:sz w:val="20"/>
          <w:szCs w:val="20"/>
        </w:rPr>
      </w:pPr>
    </w:p>
    <w:p w:rsidR="00A23B4A" w:rsidRDefault="00A23B4A" w:rsidP="00DE4D83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3205" w:rsidRPr="00E841DB" w:rsidRDefault="00583205" w:rsidP="00C93159">
      <w:pPr>
        <w:pStyle w:val="a3"/>
        <w:tabs>
          <w:tab w:val="left" w:pos="567"/>
          <w:tab w:val="left" w:pos="851"/>
          <w:tab w:val="left" w:pos="1134"/>
          <w:tab w:val="left" w:pos="2548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583205" w:rsidRPr="004D56F3" w:rsidRDefault="00583205" w:rsidP="00325BB1">
      <w:pPr>
        <w:tabs>
          <w:tab w:val="left" w:pos="851"/>
          <w:tab w:val="left" w:pos="2548"/>
        </w:tabs>
        <w:spacing w:after="0" w:line="240" w:lineRule="auto"/>
        <w:ind w:right="159" w:firstLine="567"/>
        <w:jc w:val="both"/>
        <w:rPr>
          <w:rFonts w:ascii="Times New Roman" w:hAnsi="Times New Roman" w:cs="Times New Roman"/>
          <w:i/>
        </w:rPr>
      </w:pPr>
    </w:p>
    <w:p w:rsidR="00325BB1" w:rsidRPr="004D56F3" w:rsidRDefault="00325BB1" w:rsidP="00583205">
      <w:pPr>
        <w:tabs>
          <w:tab w:val="left" w:pos="851"/>
          <w:tab w:val="left" w:pos="2548"/>
        </w:tabs>
        <w:spacing w:after="0" w:line="240" w:lineRule="auto"/>
        <w:ind w:right="159"/>
        <w:jc w:val="both"/>
        <w:rPr>
          <w:rFonts w:ascii="Times New Roman" w:hAnsi="Times New Roman" w:cs="Times New Roman"/>
          <w:i/>
        </w:rPr>
      </w:pPr>
    </w:p>
    <w:p w:rsidR="00D61DEA" w:rsidRDefault="00D61DEA"/>
    <w:p w:rsidR="00235E8E" w:rsidRDefault="00235E8E"/>
    <w:p w:rsidR="00235E8E" w:rsidRDefault="00235E8E"/>
    <w:p w:rsidR="00235E8E" w:rsidRDefault="00235E8E"/>
    <w:p w:rsidR="00235E8E" w:rsidRDefault="00235E8E"/>
    <w:p w:rsidR="00235E8E" w:rsidRDefault="00235E8E"/>
    <w:p w:rsidR="00235E8E" w:rsidRDefault="00235E8E"/>
    <w:p w:rsidR="00235E8E" w:rsidRDefault="00235E8E"/>
    <w:p w:rsidR="00235E8E" w:rsidRDefault="00235E8E" w:rsidP="002824C4">
      <w:pPr>
        <w:jc w:val="center"/>
        <w:rPr>
          <w:rFonts w:ascii="Times New Roman" w:hAnsi="Times New Roman" w:cs="Times New Roman"/>
          <w:sz w:val="20"/>
          <w:szCs w:val="20"/>
        </w:rPr>
        <w:sectPr w:rsidR="00235E8E" w:rsidSect="00107B7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4"/>
        <w:tblpPr w:leftFromText="180" w:rightFromText="180" w:tblpY="840"/>
        <w:tblW w:w="15472" w:type="dxa"/>
        <w:tblLook w:val="04A0" w:firstRow="1" w:lastRow="0" w:firstColumn="1" w:lastColumn="0" w:noHBand="0" w:noVBand="1"/>
      </w:tblPr>
      <w:tblGrid>
        <w:gridCol w:w="1036"/>
        <w:gridCol w:w="4592"/>
        <w:gridCol w:w="1873"/>
        <w:gridCol w:w="1984"/>
        <w:gridCol w:w="2484"/>
        <w:gridCol w:w="3503"/>
      </w:tblGrid>
      <w:tr w:rsidR="003332CE" w:rsidRPr="00702248" w:rsidTr="003332CE">
        <w:tc>
          <w:tcPr>
            <w:tcW w:w="1036" w:type="dxa"/>
            <w:vMerge w:val="restart"/>
            <w:hideMark/>
          </w:tcPr>
          <w:p w:rsidR="00235E8E" w:rsidRPr="00702248" w:rsidRDefault="00235E8E" w:rsidP="00333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2" w:type="dxa"/>
            <w:vMerge w:val="restart"/>
            <w:hideMark/>
          </w:tcPr>
          <w:p w:rsidR="00235E8E" w:rsidRPr="00702248" w:rsidRDefault="00235E8E" w:rsidP="00333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Темы </w:t>
            </w:r>
          </w:p>
        </w:tc>
        <w:tc>
          <w:tcPr>
            <w:tcW w:w="1873" w:type="dxa"/>
            <w:vMerge w:val="restart"/>
            <w:vAlign w:val="center"/>
            <w:hideMark/>
          </w:tcPr>
          <w:p w:rsidR="00235E8E" w:rsidRPr="00702248" w:rsidRDefault="00235E8E" w:rsidP="00333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248">
              <w:rPr>
                <w:rFonts w:ascii="Times New Roman" w:hAnsi="Times New Roman" w:cs="Times New Roman"/>
                <w:sz w:val="20"/>
                <w:szCs w:val="20"/>
              </w:rPr>
              <w:t>общее кол-во часов</w:t>
            </w:r>
          </w:p>
        </w:tc>
        <w:tc>
          <w:tcPr>
            <w:tcW w:w="4468" w:type="dxa"/>
            <w:gridSpan w:val="2"/>
            <w:vAlign w:val="center"/>
            <w:hideMark/>
          </w:tcPr>
          <w:p w:rsidR="00235E8E" w:rsidRPr="00702248" w:rsidRDefault="00235E8E" w:rsidP="00333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248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3503" w:type="dxa"/>
            <w:vMerge w:val="restart"/>
            <w:vAlign w:val="center"/>
          </w:tcPr>
          <w:p w:rsidR="00235E8E" w:rsidRPr="00702248" w:rsidRDefault="00235E8E" w:rsidP="00333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248">
              <w:rPr>
                <w:rFonts w:ascii="Times New Roman" w:hAnsi="Times New Roman" w:cs="Times New Roman"/>
                <w:sz w:val="20"/>
                <w:szCs w:val="20"/>
              </w:rPr>
              <w:t>Форма контроля</w:t>
            </w:r>
          </w:p>
        </w:tc>
      </w:tr>
      <w:tr w:rsidR="00235E8E" w:rsidRPr="00702248" w:rsidTr="003332CE">
        <w:trPr>
          <w:trHeight w:val="6"/>
        </w:trPr>
        <w:tc>
          <w:tcPr>
            <w:tcW w:w="1036" w:type="dxa"/>
            <w:vMerge/>
            <w:tcBorders>
              <w:bottom w:val="single" w:sz="4" w:space="0" w:color="000000" w:themeColor="text1"/>
            </w:tcBorders>
            <w:hideMark/>
          </w:tcPr>
          <w:p w:rsidR="00235E8E" w:rsidRPr="00702248" w:rsidRDefault="00235E8E" w:rsidP="00333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bottom w:val="single" w:sz="4" w:space="0" w:color="000000" w:themeColor="text1"/>
            </w:tcBorders>
            <w:hideMark/>
          </w:tcPr>
          <w:p w:rsidR="00235E8E" w:rsidRPr="00702248" w:rsidRDefault="00235E8E" w:rsidP="00333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bottom w:val="single" w:sz="4" w:space="0" w:color="000000" w:themeColor="text1"/>
            </w:tcBorders>
            <w:hideMark/>
          </w:tcPr>
          <w:p w:rsidR="00235E8E" w:rsidRPr="00702248" w:rsidRDefault="00235E8E" w:rsidP="003332C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  <w:hideMark/>
          </w:tcPr>
          <w:p w:rsidR="00235E8E" w:rsidRPr="00702248" w:rsidRDefault="00235E8E" w:rsidP="003332C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248">
              <w:rPr>
                <w:rFonts w:ascii="Times New Roman" w:hAnsi="Times New Roman" w:cs="Times New Roman"/>
                <w:sz w:val="20"/>
                <w:szCs w:val="20"/>
              </w:rPr>
              <w:t>теория</w:t>
            </w:r>
          </w:p>
        </w:tc>
        <w:tc>
          <w:tcPr>
            <w:tcW w:w="2484" w:type="dxa"/>
            <w:tcBorders>
              <w:bottom w:val="single" w:sz="4" w:space="0" w:color="000000" w:themeColor="text1"/>
            </w:tcBorders>
            <w:vAlign w:val="center"/>
            <w:hideMark/>
          </w:tcPr>
          <w:p w:rsidR="00235E8E" w:rsidRPr="00702248" w:rsidRDefault="00235E8E" w:rsidP="003332C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248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3503" w:type="dxa"/>
            <w:vMerge/>
            <w:tcBorders>
              <w:bottom w:val="single" w:sz="4" w:space="0" w:color="000000" w:themeColor="text1"/>
            </w:tcBorders>
          </w:tcPr>
          <w:p w:rsidR="00235E8E" w:rsidRPr="00702248" w:rsidRDefault="00235E8E" w:rsidP="003332C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E8E" w:rsidRPr="00702248" w:rsidTr="007962B7">
        <w:trPr>
          <w:trHeight w:val="278"/>
        </w:trPr>
        <w:tc>
          <w:tcPr>
            <w:tcW w:w="1036" w:type="dxa"/>
            <w:vAlign w:val="center"/>
            <w:hideMark/>
          </w:tcPr>
          <w:p w:rsidR="00235E8E" w:rsidRPr="00702248" w:rsidRDefault="00235E8E" w:rsidP="0079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2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92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248">
              <w:rPr>
                <w:rFonts w:ascii="Times New Roman" w:hAnsi="Times New Roman" w:cs="Times New Roman"/>
                <w:sz w:val="20"/>
                <w:szCs w:val="20"/>
              </w:rPr>
              <w:t>Введение. Общие сведения о дизайне</w:t>
            </w:r>
          </w:p>
        </w:tc>
        <w:tc>
          <w:tcPr>
            <w:tcW w:w="1873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84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03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</w:tr>
      <w:tr w:rsidR="00235E8E" w:rsidRPr="00702248" w:rsidTr="007962B7">
        <w:trPr>
          <w:trHeight w:val="104"/>
        </w:trPr>
        <w:tc>
          <w:tcPr>
            <w:tcW w:w="1036" w:type="dxa"/>
            <w:vAlign w:val="center"/>
            <w:hideMark/>
          </w:tcPr>
          <w:p w:rsidR="00235E8E" w:rsidRPr="00702248" w:rsidRDefault="00235E8E" w:rsidP="0079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2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92" w:type="dxa"/>
            <w:vAlign w:val="center"/>
          </w:tcPr>
          <w:p w:rsidR="00235E8E" w:rsidRPr="00702248" w:rsidRDefault="00235E8E" w:rsidP="007962B7">
            <w:pPr>
              <w:tabs>
                <w:tab w:val="right" w:pos="286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2248">
              <w:rPr>
                <w:rFonts w:ascii="Times New Roman" w:hAnsi="Times New Roman" w:cs="Times New Roman"/>
                <w:sz w:val="20"/>
                <w:szCs w:val="20"/>
              </w:rPr>
              <w:t>Композиция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орнамент</w:t>
            </w:r>
          </w:p>
        </w:tc>
        <w:tc>
          <w:tcPr>
            <w:tcW w:w="1873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84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03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Итоговая</w:t>
            </w:r>
            <w:r w:rsidRPr="00B34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работа</w:t>
            </w:r>
          </w:p>
        </w:tc>
      </w:tr>
      <w:tr w:rsidR="00235E8E" w:rsidRPr="00702248" w:rsidTr="007962B7">
        <w:tc>
          <w:tcPr>
            <w:tcW w:w="1036" w:type="dxa"/>
            <w:vAlign w:val="center"/>
            <w:hideMark/>
          </w:tcPr>
          <w:p w:rsidR="00235E8E" w:rsidRPr="00702248" w:rsidRDefault="00235E8E" w:rsidP="0079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2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92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Аппликация и коллаж</w:t>
            </w:r>
          </w:p>
        </w:tc>
        <w:tc>
          <w:tcPr>
            <w:tcW w:w="1873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84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03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Итоговая</w:t>
            </w:r>
            <w:r w:rsidRPr="00B34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работа</w:t>
            </w:r>
          </w:p>
        </w:tc>
      </w:tr>
      <w:tr w:rsidR="00235E8E" w:rsidRPr="00702248" w:rsidTr="007962B7">
        <w:tc>
          <w:tcPr>
            <w:tcW w:w="1036" w:type="dxa"/>
            <w:vAlign w:val="center"/>
            <w:hideMark/>
          </w:tcPr>
          <w:p w:rsidR="00235E8E" w:rsidRPr="00702248" w:rsidRDefault="00235E8E" w:rsidP="0079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2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92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2248">
              <w:rPr>
                <w:rFonts w:ascii="Times New Roman" w:hAnsi="Times New Roman" w:cs="Times New Roman"/>
                <w:sz w:val="20"/>
                <w:szCs w:val="20"/>
              </w:rPr>
              <w:t>Цветоведение</w:t>
            </w:r>
            <w:proofErr w:type="spellEnd"/>
            <w:r w:rsidRPr="007022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3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84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3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Итоговая</w:t>
            </w:r>
            <w:r w:rsidRPr="00B34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работа</w:t>
            </w:r>
          </w:p>
        </w:tc>
      </w:tr>
      <w:tr w:rsidR="00235E8E" w:rsidRPr="00702248" w:rsidTr="007962B7">
        <w:tc>
          <w:tcPr>
            <w:tcW w:w="1036" w:type="dxa"/>
            <w:vAlign w:val="center"/>
          </w:tcPr>
          <w:p w:rsidR="00235E8E" w:rsidRPr="00702248" w:rsidRDefault="00235E8E" w:rsidP="0079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92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Лепка </w:t>
            </w:r>
          </w:p>
        </w:tc>
        <w:tc>
          <w:tcPr>
            <w:tcW w:w="1873" w:type="dxa"/>
            <w:vAlign w:val="center"/>
          </w:tcPr>
          <w:p w:rsidR="00235E8E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vAlign w:val="center"/>
          </w:tcPr>
          <w:p w:rsidR="00235E8E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84" w:type="dxa"/>
            <w:vAlign w:val="center"/>
          </w:tcPr>
          <w:p w:rsidR="00235E8E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03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Итоговая</w:t>
            </w:r>
            <w:r w:rsidRPr="00B34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работа</w:t>
            </w:r>
          </w:p>
        </w:tc>
      </w:tr>
      <w:tr w:rsidR="00235E8E" w:rsidRPr="00702248" w:rsidTr="007962B7">
        <w:tc>
          <w:tcPr>
            <w:tcW w:w="1036" w:type="dxa"/>
            <w:vAlign w:val="center"/>
            <w:hideMark/>
          </w:tcPr>
          <w:p w:rsidR="00235E8E" w:rsidRPr="00702248" w:rsidRDefault="00235E8E" w:rsidP="0079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2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248">
              <w:rPr>
                <w:rFonts w:ascii="Times New Roman" w:hAnsi="Times New Roman" w:cs="Times New Roman"/>
                <w:sz w:val="20"/>
                <w:szCs w:val="20"/>
              </w:rPr>
              <w:t>Материаловедение</w:t>
            </w:r>
          </w:p>
        </w:tc>
        <w:tc>
          <w:tcPr>
            <w:tcW w:w="1873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84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3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</w:tr>
      <w:tr w:rsidR="00235E8E" w:rsidRPr="00702248" w:rsidTr="007962B7">
        <w:tc>
          <w:tcPr>
            <w:tcW w:w="1036" w:type="dxa"/>
            <w:vAlign w:val="center"/>
            <w:hideMark/>
          </w:tcPr>
          <w:p w:rsidR="00235E8E" w:rsidRPr="00702248" w:rsidRDefault="00235E8E" w:rsidP="0079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92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248">
              <w:rPr>
                <w:rFonts w:ascii="Times New Roman" w:hAnsi="Times New Roman" w:cs="Times New Roman"/>
                <w:sz w:val="20"/>
                <w:szCs w:val="20"/>
              </w:rPr>
              <w:t>Конструирование</w:t>
            </w:r>
          </w:p>
        </w:tc>
        <w:tc>
          <w:tcPr>
            <w:tcW w:w="1873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4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84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03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Итоговая</w:t>
            </w:r>
            <w:r w:rsidRPr="00B34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работа</w:t>
            </w:r>
          </w:p>
        </w:tc>
      </w:tr>
      <w:tr w:rsidR="00235E8E" w:rsidRPr="00702248" w:rsidTr="007962B7">
        <w:trPr>
          <w:trHeight w:val="6"/>
        </w:trPr>
        <w:tc>
          <w:tcPr>
            <w:tcW w:w="1036" w:type="dxa"/>
            <w:vAlign w:val="center"/>
            <w:hideMark/>
          </w:tcPr>
          <w:p w:rsidR="00235E8E" w:rsidRPr="00702248" w:rsidRDefault="00235E8E" w:rsidP="0079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92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Объемное моделирование (3Д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рисованеи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3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4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84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503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</w:tr>
      <w:tr w:rsidR="00235E8E" w:rsidRPr="00702248" w:rsidTr="007962B7">
        <w:tc>
          <w:tcPr>
            <w:tcW w:w="1036" w:type="dxa"/>
            <w:vAlign w:val="center"/>
            <w:hideMark/>
          </w:tcPr>
          <w:p w:rsidR="00235E8E" w:rsidRPr="00702248" w:rsidRDefault="00235E8E" w:rsidP="0079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2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Графика</w:t>
            </w:r>
          </w:p>
        </w:tc>
        <w:tc>
          <w:tcPr>
            <w:tcW w:w="1873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4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4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03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Итоговая</w:t>
            </w:r>
            <w:r w:rsidRPr="00B34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работа</w:t>
            </w:r>
          </w:p>
        </w:tc>
      </w:tr>
      <w:tr w:rsidR="00235E8E" w:rsidRPr="00702248" w:rsidTr="007962B7">
        <w:trPr>
          <w:trHeight w:val="577"/>
        </w:trPr>
        <w:tc>
          <w:tcPr>
            <w:tcW w:w="1036" w:type="dxa"/>
            <w:vAlign w:val="center"/>
            <w:hideMark/>
          </w:tcPr>
          <w:p w:rsidR="00235E8E" w:rsidRPr="00702248" w:rsidRDefault="00235E8E" w:rsidP="0079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2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248">
              <w:rPr>
                <w:rFonts w:ascii="Times New Roman" w:hAnsi="Times New Roman" w:cs="Times New Roman"/>
                <w:sz w:val="20"/>
                <w:szCs w:val="20"/>
              </w:rPr>
              <w:t xml:space="preserve">История искусств </w:t>
            </w:r>
          </w:p>
        </w:tc>
        <w:tc>
          <w:tcPr>
            <w:tcW w:w="1873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4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03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Итоговая</w:t>
            </w:r>
            <w:r w:rsidRPr="00B34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работа</w:t>
            </w:r>
          </w:p>
        </w:tc>
      </w:tr>
      <w:tr w:rsidR="00235E8E" w:rsidRPr="00702248" w:rsidTr="007962B7">
        <w:trPr>
          <w:trHeight w:val="388"/>
        </w:trPr>
        <w:tc>
          <w:tcPr>
            <w:tcW w:w="1036" w:type="dxa"/>
            <w:vAlign w:val="center"/>
          </w:tcPr>
          <w:p w:rsidR="00235E8E" w:rsidRPr="00702248" w:rsidRDefault="00235E8E" w:rsidP="0079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92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248">
              <w:rPr>
                <w:rFonts w:ascii="Times New Roman" w:hAnsi="Times New Roman" w:cs="Times New Roman"/>
                <w:sz w:val="20"/>
                <w:szCs w:val="20"/>
              </w:rPr>
              <w:t>Итоговое занятие</w:t>
            </w:r>
          </w:p>
        </w:tc>
        <w:tc>
          <w:tcPr>
            <w:tcW w:w="1873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84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3" w:type="dxa"/>
            <w:vAlign w:val="center"/>
          </w:tcPr>
          <w:p w:rsidR="00235E8E" w:rsidRPr="00702248" w:rsidRDefault="00235E8E" w:rsidP="0079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02248">
              <w:rPr>
                <w:rFonts w:ascii="Times New Roman" w:hAnsi="Times New Roman" w:cs="Times New Roman"/>
                <w:sz w:val="20"/>
                <w:szCs w:val="20"/>
              </w:rPr>
              <w:t>Агод</w:t>
            </w:r>
            <w:proofErr w:type="spellEnd"/>
          </w:p>
        </w:tc>
      </w:tr>
      <w:tr w:rsidR="00235E8E" w:rsidRPr="00702248" w:rsidTr="003332CE">
        <w:trPr>
          <w:trHeight w:val="268"/>
        </w:trPr>
        <w:tc>
          <w:tcPr>
            <w:tcW w:w="1036" w:type="dxa"/>
            <w:hideMark/>
          </w:tcPr>
          <w:p w:rsidR="00235E8E" w:rsidRPr="00702248" w:rsidRDefault="00235E8E" w:rsidP="00333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2" w:type="dxa"/>
            <w:hideMark/>
          </w:tcPr>
          <w:p w:rsidR="00235E8E" w:rsidRPr="00702248" w:rsidRDefault="00235E8E" w:rsidP="00333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2248">
              <w:rPr>
                <w:rFonts w:ascii="Times New Roman" w:hAnsi="Times New Roman" w:cs="Times New Roman"/>
                <w:sz w:val="20"/>
                <w:szCs w:val="20"/>
              </w:rPr>
              <w:t xml:space="preserve">Всего часов </w:t>
            </w:r>
          </w:p>
        </w:tc>
        <w:tc>
          <w:tcPr>
            <w:tcW w:w="1873" w:type="dxa"/>
            <w:vAlign w:val="center"/>
            <w:hideMark/>
          </w:tcPr>
          <w:p w:rsidR="00235E8E" w:rsidRPr="009961FA" w:rsidRDefault="00235E8E" w:rsidP="003332C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1984" w:type="dxa"/>
            <w:vAlign w:val="center"/>
            <w:hideMark/>
          </w:tcPr>
          <w:p w:rsidR="00235E8E" w:rsidRPr="009961FA" w:rsidRDefault="00235E8E" w:rsidP="003332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484" w:type="dxa"/>
            <w:vAlign w:val="center"/>
            <w:hideMark/>
          </w:tcPr>
          <w:p w:rsidR="00235E8E" w:rsidRPr="009961FA" w:rsidRDefault="00235E8E" w:rsidP="003332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3503" w:type="dxa"/>
            <w:vAlign w:val="center"/>
          </w:tcPr>
          <w:p w:rsidR="00235E8E" w:rsidRPr="00702248" w:rsidRDefault="00235E8E" w:rsidP="003332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3332CE" w:rsidRDefault="003332CE" w:rsidP="003332C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УЧЕБНЫЙ ПЛАН</w:t>
      </w:r>
    </w:p>
    <w:p w:rsidR="00235E8E" w:rsidRDefault="00235E8E"/>
    <w:sectPr w:rsidR="00235E8E" w:rsidSect="00235E8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05EA3"/>
    <w:multiLevelType w:val="hybridMultilevel"/>
    <w:tmpl w:val="D05C08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7EE3F20"/>
    <w:multiLevelType w:val="hybridMultilevel"/>
    <w:tmpl w:val="D1624340"/>
    <w:lvl w:ilvl="0" w:tplc="748235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173686A"/>
    <w:multiLevelType w:val="hybridMultilevel"/>
    <w:tmpl w:val="FD0C6C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2494C18"/>
    <w:multiLevelType w:val="hybridMultilevel"/>
    <w:tmpl w:val="415A9FDE"/>
    <w:lvl w:ilvl="0" w:tplc="748235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5591D89"/>
    <w:multiLevelType w:val="hybridMultilevel"/>
    <w:tmpl w:val="9D9CE69E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582BC9"/>
    <w:multiLevelType w:val="hybridMultilevel"/>
    <w:tmpl w:val="D190FD38"/>
    <w:lvl w:ilvl="0" w:tplc="748235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842467C"/>
    <w:multiLevelType w:val="hybridMultilevel"/>
    <w:tmpl w:val="437C803A"/>
    <w:lvl w:ilvl="0" w:tplc="927E57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3429A"/>
    <w:multiLevelType w:val="hybridMultilevel"/>
    <w:tmpl w:val="81700422"/>
    <w:lvl w:ilvl="0" w:tplc="748235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662A4B"/>
    <w:multiLevelType w:val="hybridMultilevel"/>
    <w:tmpl w:val="5AEA23A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385AF5"/>
    <w:multiLevelType w:val="hybridMultilevel"/>
    <w:tmpl w:val="8110C2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B955DAE"/>
    <w:multiLevelType w:val="hybridMultilevel"/>
    <w:tmpl w:val="59EAEC18"/>
    <w:lvl w:ilvl="0" w:tplc="748235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BB1"/>
    <w:rsid w:val="000E6113"/>
    <w:rsid w:val="00107B76"/>
    <w:rsid w:val="00166BC7"/>
    <w:rsid w:val="00235E8E"/>
    <w:rsid w:val="00325BB1"/>
    <w:rsid w:val="003332CE"/>
    <w:rsid w:val="00583205"/>
    <w:rsid w:val="0076654A"/>
    <w:rsid w:val="007962B7"/>
    <w:rsid w:val="00815D94"/>
    <w:rsid w:val="008553D0"/>
    <w:rsid w:val="00A23B4A"/>
    <w:rsid w:val="00B27A48"/>
    <w:rsid w:val="00C93159"/>
    <w:rsid w:val="00D61DEA"/>
    <w:rsid w:val="00DE4D83"/>
    <w:rsid w:val="00FE7F32"/>
    <w:rsid w:val="00FF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E653"/>
  <w15:chartTrackingRefBased/>
  <w15:docId w15:val="{BD3A7940-543B-4D5F-BFC7-8F86E0ED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B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BB1"/>
    <w:pPr>
      <w:ind w:left="720"/>
      <w:contextualSpacing/>
    </w:pPr>
  </w:style>
  <w:style w:type="table" w:styleId="a4">
    <w:name w:val="Table Grid"/>
    <w:basedOn w:val="a1"/>
    <w:uiPriority w:val="39"/>
    <w:rsid w:val="00325BB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325B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aragraph-styledstyledparagraph-sc-a650b026-0">
    <w:name w:val="paragraph-styled__styledparagraph-sc-a650b026-0"/>
    <w:basedOn w:val="a"/>
    <w:rsid w:val="000E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Studia_Giraf</dc:creator>
  <cp:keywords/>
  <dc:description/>
  <cp:lastModifiedBy>Admin</cp:lastModifiedBy>
  <cp:revision>15</cp:revision>
  <dcterms:created xsi:type="dcterms:W3CDTF">2026-06-22T09:58:00Z</dcterms:created>
  <dcterms:modified xsi:type="dcterms:W3CDTF">2026-06-25T16:38:00Z</dcterms:modified>
</cp:coreProperties>
</file>