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392D" w:rsidRPr="00FC2F20" w:rsidRDefault="00CE3867" w:rsidP="00C049F2">
      <w:pPr>
        <w:shd w:val="clear" w:color="auto" w:fill="FFFFFF"/>
        <w:tabs>
          <w:tab w:val="left" w:pos="-567"/>
          <w:tab w:val="left" w:pos="10489"/>
        </w:tabs>
        <w:ind w:left="-567" w:right="-1" w:firstLine="567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П</w:t>
      </w:r>
      <w:r w:rsidR="0047392D" w:rsidRPr="00FC2F20">
        <w:rPr>
          <w:b/>
          <w:sz w:val="20"/>
          <w:szCs w:val="20"/>
        </w:rPr>
        <w:t xml:space="preserve">ервенство Пермского </w:t>
      </w:r>
      <w:r w:rsidR="00891BE8">
        <w:rPr>
          <w:b/>
          <w:sz w:val="20"/>
          <w:szCs w:val="20"/>
        </w:rPr>
        <w:t>края по</w:t>
      </w:r>
      <w:r w:rsidR="00D31895">
        <w:rPr>
          <w:b/>
          <w:sz w:val="20"/>
          <w:szCs w:val="20"/>
        </w:rPr>
        <w:t xml:space="preserve"> </w:t>
      </w:r>
      <w:r w:rsidR="00DD60BF">
        <w:rPr>
          <w:b/>
          <w:sz w:val="20"/>
          <w:szCs w:val="20"/>
        </w:rPr>
        <w:t xml:space="preserve">спортивному </w:t>
      </w:r>
      <w:r w:rsidR="00D31895">
        <w:rPr>
          <w:b/>
          <w:sz w:val="20"/>
          <w:szCs w:val="20"/>
        </w:rPr>
        <w:t xml:space="preserve">туризму на </w:t>
      </w:r>
      <w:r w:rsidR="003E6D8E">
        <w:rPr>
          <w:b/>
          <w:sz w:val="20"/>
          <w:szCs w:val="20"/>
        </w:rPr>
        <w:t>лыжных</w:t>
      </w:r>
      <w:r w:rsidR="0047392D" w:rsidRPr="00FC2F20">
        <w:rPr>
          <w:b/>
          <w:sz w:val="20"/>
          <w:szCs w:val="20"/>
        </w:rPr>
        <w:t xml:space="preserve"> дистанциях среди обучающихся</w:t>
      </w:r>
    </w:p>
    <w:p w:rsidR="00CE3867" w:rsidRDefault="00CE3867" w:rsidP="00C049F2">
      <w:pPr>
        <w:shd w:val="clear" w:color="auto" w:fill="FFFFFF"/>
        <w:tabs>
          <w:tab w:val="left" w:pos="-567"/>
        </w:tabs>
        <w:ind w:left="-567" w:right="-1" w:firstLine="567"/>
        <w:rPr>
          <w:b/>
          <w:sz w:val="18"/>
          <w:szCs w:val="18"/>
        </w:rPr>
      </w:pPr>
    </w:p>
    <w:p w:rsidR="00336432" w:rsidRPr="00336432" w:rsidRDefault="00891BE8" w:rsidP="00C049F2">
      <w:pPr>
        <w:shd w:val="clear" w:color="auto" w:fill="FFFFFF"/>
        <w:tabs>
          <w:tab w:val="left" w:pos="-567"/>
        </w:tabs>
        <w:ind w:left="-567" w:right="-1" w:firstLine="567"/>
        <w:rPr>
          <w:b/>
          <w:sz w:val="16"/>
          <w:szCs w:val="16"/>
        </w:rPr>
      </w:pPr>
      <w:r>
        <w:rPr>
          <w:b/>
          <w:sz w:val="18"/>
          <w:szCs w:val="18"/>
        </w:rPr>
        <w:t xml:space="preserve">Пермский край, </w:t>
      </w:r>
      <w:proofErr w:type="spellStart"/>
      <w:r>
        <w:rPr>
          <w:b/>
          <w:sz w:val="18"/>
          <w:szCs w:val="18"/>
        </w:rPr>
        <w:t>Нытвенский</w:t>
      </w:r>
      <w:proofErr w:type="spellEnd"/>
      <w:r>
        <w:rPr>
          <w:b/>
          <w:sz w:val="18"/>
          <w:szCs w:val="18"/>
        </w:rPr>
        <w:t xml:space="preserve"> городской округ, с. </w:t>
      </w:r>
      <w:proofErr w:type="spellStart"/>
      <w:r>
        <w:rPr>
          <w:b/>
          <w:sz w:val="18"/>
          <w:szCs w:val="18"/>
        </w:rPr>
        <w:t>Сергино</w:t>
      </w:r>
      <w:proofErr w:type="spellEnd"/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 w:rsidR="001F6742">
        <w:rPr>
          <w:b/>
          <w:sz w:val="18"/>
          <w:szCs w:val="18"/>
        </w:rPr>
        <w:t>06-09 марта 2025 года.</w:t>
      </w:r>
    </w:p>
    <w:p w:rsidR="00500FBF" w:rsidRPr="00336432" w:rsidRDefault="00500FBF" w:rsidP="00C049F2">
      <w:pPr>
        <w:tabs>
          <w:tab w:val="left" w:pos="-567"/>
          <w:tab w:val="left" w:pos="5580"/>
        </w:tabs>
        <w:ind w:left="-567" w:right="-1" w:firstLine="567"/>
        <w:jc w:val="center"/>
        <w:rPr>
          <w:b/>
          <w:sz w:val="16"/>
          <w:szCs w:val="16"/>
          <w:u w:val="single"/>
        </w:rPr>
      </w:pPr>
    </w:p>
    <w:p w:rsidR="00500FBF" w:rsidRDefault="00500FBF" w:rsidP="00C049F2">
      <w:pPr>
        <w:tabs>
          <w:tab w:val="left" w:pos="-567"/>
          <w:tab w:val="left" w:pos="5580"/>
        </w:tabs>
        <w:ind w:left="-567" w:right="-1" w:firstLine="567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Условия проведения конкурсов</w:t>
      </w:r>
    </w:p>
    <w:p w:rsidR="00500FBF" w:rsidRPr="00336432" w:rsidRDefault="00500FBF" w:rsidP="00C049F2">
      <w:pPr>
        <w:tabs>
          <w:tab w:val="left" w:pos="-567"/>
          <w:tab w:val="left" w:pos="5580"/>
        </w:tabs>
        <w:ind w:left="-567" w:right="-1" w:firstLine="567"/>
        <w:jc w:val="center"/>
        <w:rPr>
          <w:b/>
          <w:sz w:val="16"/>
          <w:szCs w:val="16"/>
          <w:u w:val="single"/>
        </w:rPr>
      </w:pPr>
    </w:p>
    <w:p w:rsidR="00500FBF" w:rsidRPr="009B7F72" w:rsidRDefault="00500FBF" w:rsidP="00C049F2">
      <w:pPr>
        <w:tabs>
          <w:tab w:val="left" w:pos="-567"/>
        </w:tabs>
        <w:ind w:left="-567" w:firstLine="567"/>
        <w:jc w:val="both"/>
        <w:rPr>
          <w:b/>
          <w:sz w:val="28"/>
          <w:szCs w:val="28"/>
        </w:rPr>
      </w:pPr>
      <w:r w:rsidRPr="009B7F72">
        <w:rPr>
          <w:b/>
          <w:sz w:val="28"/>
          <w:szCs w:val="28"/>
        </w:rPr>
        <w:t>Конкурс краеведов</w:t>
      </w:r>
    </w:p>
    <w:p w:rsidR="003044B0" w:rsidRPr="00B90EF5" w:rsidRDefault="00891BE8" w:rsidP="003044B0">
      <w:pPr>
        <w:tabs>
          <w:tab w:val="left" w:pos="-567"/>
        </w:tabs>
        <w:ind w:left="-567" w:firstLine="567"/>
        <w:jc w:val="both"/>
        <w:rPr>
          <w:sz w:val="28"/>
          <w:szCs w:val="28"/>
        </w:rPr>
      </w:pPr>
      <w:r w:rsidRPr="00B90EF5">
        <w:rPr>
          <w:sz w:val="28"/>
          <w:szCs w:val="28"/>
        </w:rPr>
        <w:t>Конкурс проводится</w:t>
      </w:r>
      <w:r>
        <w:rPr>
          <w:sz w:val="28"/>
          <w:szCs w:val="28"/>
        </w:rPr>
        <w:t xml:space="preserve"> в виде краеведческой викторины</w:t>
      </w:r>
      <w:r w:rsidRPr="00B90EF5">
        <w:rPr>
          <w:sz w:val="28"/>
          <w:szCs w:val="28"/>
        </w:rPr>
        <w:t xml:space="preserve"> и включает в себя 20 вопросов</w:t>
      </w:r>
      <w:r>
        <w:rPr>
          <w:sz w:val="28"/>
          <w:szCs w:val="28"/>
        </w:rPr>
        <w:t xml:space="preserve"> и заданий различных типов </w:t>
      </w:r>
      <w:r w:rsidR="003044B0">
        <w:rPr>
          <w:sz w:val="28"/>
          <w:szCs w:val="28"/>
        </w:rPr>
        <w:t>по теме «</w:t>
      </w:r>
      <w:r w:rsidR="001A226B" w:rsidRPr="001A226B">
        <w:rPr>
          <w:sz w:val="28"/>
          <w:szCs w:val="28"/>
        </w:rPr>
        <w:t>Молотовская танковая бригада и другие пермские части в составе Уральского добровольческого танкового корпуса</w:t>
      </w:r>
      <w:r w:rsidR="003044B0">
        <w:rPr>
          <w:sz w:val="28"/>
          <w:szCs w:val="28"/>
        </w:rPr>
        <w:t>»</w:t>
      </w:r>
      <w:r w:rsidRPr="00B90EF5">
        <w:rPr>
          <w:sz w:val="28"/>
          <w:szCs w:val="28"/>
        </w:rPr>
        <w:t>. Кон</w:t>
      </w:r>
      <w:r w:rsidR="001D74A8">
        <w:rPr>
          <w:sz w:val="28"/>
          <w:szCs w:val="28"/>
        </w:rPr>
        <w:t xml:space="preserve">курс проводится по </w:t>
      </w:r>
      <w:r w:rsidR="003E6D8E">
        <w:rPr>
          <w:sz w:val="28"/>
          <w:szCs w:val="28"/>
        </w:rPr>
        <w:t>двум</w:t>
      </w:r>
      <w:r w:rsidR="001D74A8">
        <w:rPr>
          <w:sz w:val="28"/>
          <w:szCs w:val="28"/>
        </w:rPr>
        <w:t xml:space="preserve"> возрастным </w:t>
      </w:r>
      <w:r>
        <w:rPr>
          <w:sz w:val="28"/>
          <w:szCs w:val="28"/>
        </w:rPr>
        <w:t>группам.</w:t>
      </w:r>
    </w:p>
    <w:p w:rsidR="00891BE8" w:rsidRDefault="00891BE8" w:rsidP="00C049F2">
      <w:pPr>
        <w:tabs>
          <w:tab w:val="left" w:pos="-567"/>
        </w:tabs>
        <w:ind w:left="-567" w:firstLine="567"/>
        <w:rPr>
          <w:sz w:val="28"/>
          <w:szCs w:val="28"/>
        </w:rPr>
      </w:pPr>
      <w:r w:rsidRPr="00B90EF5">
        <w:rPr>
          <w:sz w:val="28"/>
          <w:szCs w:val="28"/>
        </w:rPr>
        <w:t xml:space="preserve">Время проведения – 1 час. </w:t>
      </w:r>
    </w:p>
    <w:p w:rsidR="00891BE8" w:rsidRPr="00B90EF5" w:rsidRDefault="001D74A8" w:rsidP="00C049F2">
      <w:pPr>
        <w:tabs>
          <w:tab w:val="left" w:pos="-567"/>
        </w:tabs>
        <w:ind w:left="-567" w:firstLine="567"/>
        <w:rPr>
          <w:sz w:val="28"/>
          <w:szCs w:val="28"/>
        </w:rPr>
      </w:pPr>
      <w:r>
        <w:rPr>
          <w:sz w:val="28"/>
          <w:szCs w:val="28"/>
        </w:rPr>
        <w:t>Количество участников</w:t>
      </w:r>
      <w:r w:rsidR="00891BE8" w:rsidRPr="00B90EF5">
        <w:rPr>
          <w:sz w:val="28"/>
          <w:szCs w:val="28"/>
        </w:rPr>
        <w:t xml:space="preserve"> – 2 человека от </w:t>
      </w:r>
      <w:r>
        <w:rPr>
          <w:sz w:val="28"/>
          <w:szCs w:val="28"/>
        </w:rPr>
        <w:t>команды</w:t>
      </w:r>
      <w:r w:rsidR="00891BE8" w:rsidRPr="00B90EF5">
        <w:rPr>
          <w:sz w:val="28"/>
          <w:szCs w:val="28"/>
        </w:rPr>
        <w:t>.</w:t>
      </w:r>
    </w:p>
    <w:p w:rsidR="001D74A8" w:rsidRDefault="001D74A8" w:rsidP="00C049F2">
      <w:pPr>
        <w:tabs>
          <w:tab w:val="left" w:pos="-567"/>
        </w:tabs>
        <w:ind w:left="-567" w:firstLine="567"/>
        <w:rPr>
          <w:sz w:val="28"/>
          <w:szCs w:val="28"/>
        </w:rPr>
      </w:pPr>
    </w:p>
    <w:p w:rsidR="00891BE8" w:rsidRPr="00B90EF5" w:rsidRDefault="005455C6" w:rsidP="00C049F2">
      <w:pPr>
        <w:tabs>
          <w:tab w:val="left" w:pos="-567"/>
        </w:tabs>
        <w:ind w:left="-567" w:firstLine="567"/>
        <w:rPr>
          <w:sz w:val="28"/>
          <w:szCs w:val="28"/>
        </w:rPr>
      </w:pPr>
      <w:r>
        <w:rPr>
          <w:sz w:val="28"/>
          <w:szCs w:val="28"/>
        </w:rPr>
        <w:t>Источники для подготовки</w:t>
      </w:r>
      <w:r w:rsidR="00891BE8">
        <w:rPr>
          <w:sz w:val="28"/>
          <w:szCs w:val="28"/>
        </w:rPr>
        <w:t>:</w:t>
      </w:r>
    </w:p>
    <w:p w:rsidR="00891BE8" w:rsidRDefault="00891BE8" w:rsidP="00C049F2">
      <w:pPr>
        <w:pStyle w:val="1"/>
        <w:numPr>
          <w:ilvl w:val="0"/>
          <w:numId w:val="7"/>
        </w:numPr>
        <w:tabs>
          <w:tab w:val="left" w:pos="-567"/>
        </w:tabs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Интернет-</w:t>
      </w:r>
      <w:r w:rsidRPr="00B90EF5">
        <w:rPr>
          <w:rFonts w:ascii="Times New Roman" w:hAnsi="Times New Roman"/>
          <w:sz w:val="28"/>
          <w:szCs w:val="28"/>
        </w:rPr>
        <w:t>ресурсы</w:t>
      </w:r>
      <w:r w:rsidR="001A226B">
        <w:rPr>
          <w:rFonts w:ascii="Times New Roman" w:hAnsi="Times New Roman"/>
          <w:sz w:val="28"/>
          <w:szCs w:val="28"/>
        </w:rPr>
        <w:t>:</w:t>
      </w:r>
    </w:p>
    <w:p w:rsidR="001A226B" w:rsidRDefault="001A226B" w:rsidP="001A226B">
      <w:pPr>
        <w:pStyle w:val="1"/>
        <w:tabs>
          <w:tab w:val="left" w:pos="-567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hyperlink r:id="rId5" w:history="1">
        <w:r w:rsidRPr="004D6FA0">
          <w:rPr>
            <w:rStyle w:val="a5"/>
            <w:rFonts w:ascii="Times New Roman" w:hAnsi="Times New Roman"/>
            <w:sz w:val="28"/>
            <w:szCs w:val="28"/>
          </w:rPr>
          <w:t>https://www.permgaspi.ru/deyatelnost/sbornik-molotovskaya-tankovaya-brigada/glavnaya-stranitsa-sbornika.html</w:t>
        </w:r>
      </w:hyperlink>
      <w:r>
        <w:rPr>
          <w:rFonts w:ascii="Times New Roman" w:hAnsi="Times New Roman"/>
          <w:sz w:val="28"/>
          <w:szCs w:val="28"/>
        </w:rPr>
        <w:t xml:space="preserve"> </w:t>
      </w:r>
    </w:p>
    <w:p w:rsidR="00F12F7D" w:rsidRPr="001A226B" w:rsidRDefault="001F6742" w:rsidP="00C049F2">
      <w:pPr>
        <w:pStyle w:val="1"/>
        <w:numPr>
          <w:ilvl w:val="0"/>
          <w:numId w:val="7"/>
        </w:numPr>
        <w:tabs>
          <w:tab w:val="left" w:pos="-567"/>
        </w:tabs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hyperlink r:id="rId6" w:history="1">
        <w:r w:rsidR="001A226B" w:rsidRPr="004D6FA0">
          <w:rPr>
            <w:rStyle w:val="a5"/>
            <w:rFonts w:ascii="Times New Roman" w:hAnsi="Times New Roman"/>
            <w:sz w:val="28"/>
            <w:szCs w:val="28"/>
          </w:rPr>
          <w:t>https://www.permgaspi.ru/deyatelnost/vystavki/k-75-letiyu-formirovaniya-uralskogo-dobrovolcheskogo-tankovogo-korpusa.html</w:t>
        </w:r>
      </w:hyperlink>
      <w:r w:rsidR="001A226B">
        <w:rPr>
          <w:rFonts w:ascii="Times New Roman" w:hAnsi="Times New Roman"/>
          <w:sz w:val="28"/>
          <w:szCs w:val="28"/>
        </w:rPr>
        <w:t xml:space="preserve"> </w:t>
      </w:r>
    </w:p>
    <w:p w:rsidR="003044B0" w:rsidRDefault="003044B0" w:rsidP="00C049F2">
      <w:pPr>
        <w:pStyle w:val="1"/>
        <w:numPr>
          <w:ilvl w:val="0"/>
          <w:numId w:val="7"/>
        </w:numPr>
        <w:tabs>
          <w:tab w:val="left" w:pos="-567"/>
        </w:tabs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Передвижная выставка «</w:t>
      </w:r>
      <w:r w:rsidR="001A226B" w:rsidRPr="001A226B">
        <w:rPr>
          <w:rFonts w:ascii="Times New Roman" w:hAnsi="Times New Roman"/>
          <w:sz w:val="28"/>
          <w:szCs w:val="28"/>
        </w:rPr>
        <w:t>Молотовская танковая бригада и другие пермские части в составе Уральского добровольческого танкового корпуса</w:t>
      </w:r>
      <w:r>
        <w:rPr>
          <w:rFonts w:ascii="Times New Roman" w:hAnsi="Times New Roman"/>
          <w:sz w:val="28"/>
          <w:szCs w:val="28"/>
        </w:rPr>
        <w:t>» (размещается в месте проведения соревнований, участники имеют возможность с ней ознакомится для подготовки к конкурсу).</w:t>
      </w:r>
    </w:p>
    <w:p w:rsidR="001D74A8" w:rsidRDefault="001D74A8" w:rsidP="00C049F2">
      <w:pPr>
        <w:tabs>
          <w:tab w:val="left" w:pos="-567"/>
        </w:tabs>
        <w:ind w:left="-567" w:firstLine="567"/>
        <w:rPr>
          <w:b/>
          <w:snapToGrid w:val="0"/>
          <w:sz w:val="28"/>
          <w:szCs w:val="28"/>
        </w:rPr>
      </w:pPr>
    </w:p>
    <w:p w:rsidR="00B2649D" w:rsidRPr="00B2649D" w:rsidRDefault="00B2649D" w:rsidP="00C049F2">
      <w:pPr>
        <w:tabs>
          <w:tab w:val="left" w:pos="-567"/>
        </w:tabs>
        <w:ind w:left="-567" w:firstLine="567"/>
        <w:rPr>
          <w:b/>
          <w:snapToGrid w:val="0"/>
          <w:sz w:val="28"/>
          <w:szCs w:val="28"/>
        </w:rPr>
      </w:pPr>
      <w:r w:rsidRPr="00B2649D">
        <w:rPr>
          <w:b/>
          <w:snapToGrid w:val="0"/>
          <w:sz w:val="28"/>
          <w:szCs w:val="28"/>
        </w:rPr>
        <w:t>Конкурс «Организация быта»</w:t>
      </w:r>
    </w:p>
    <w:p w:rsidR="00E40355" w:rsidRDefault="00714555" w:rsidP="00C049F2">
      <w:pPr>
        <w:tabs>
          <w:tab w:val="left" w:pos="-567"/>
        </w:tabs>
        <w:ind w:left="-567" w:firstLine="567"/>
        <w:jc w:val="both"/>
        <w:rPr>
          <w:snapToGrid w:val="0"/>
          <w:sz w:val="28"/>
          <w:szCs w:val="28"/>
        </w:rPr>
      </w:pPr>
      <w:r w:rsidRPr="00B2649D">
        <w:rPr>
          <w:snapToGrid w:val="0"/>
          <w:sz w:val="28"/>
          <w:szCs w:val="28"/>
        </w:rPr>
        <w:t>Оценивается: состояние места размещения: чистота, порядок, соблюдение правил поведения и программы в дни проведения Первенства.</w:t>
      </w:r>
    </w:p>
    <w:p w:rsidR="00C049F2" w:rsidRPr="00B2649D" w:rsidRDefault="00C049F2" w:rsidP="00C049F2">
      <w:pPr>
        <w:tabs>
          <w:tab w:val="left" w:pos="-567"/>
        </w:tabs>
        <w:ind w:left="-567" w:firstLine="567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За нарушения по приведенным выше критериям начисляются штрафные баллы командам той делегации, которые расположены на участке проживания. Штрафные баллы суммируются.</w:t>
      </w:r>
    </w:p>
    <w:p w:rsidR="00B2649D" w:rsidRPr="00B2649D" w:rsidRDefault="00B2649D" w:rsidP="00C049F2">
      <w:pPr>
        <w:pStyle w:val="a3"/>
        <w:tabs>
          <w:tab w:val="left" w:pos="-567"/>
        </w:tabs>
        <w:spacing w:after="0"/>
        <w:ind w:left="-567" w:firstLine="567"/>
        <w:jc w:val="both"/>
        <w:rPr>
          <w:sz w:val="28"/>
          <w:szCs w:val="28"/>
        </w:rPr>
      </w:pPr>
    </w:p>
    <w:p w:rsidR="00B2649D" w:rsidRPr="00B2649D" w:rsidRDefault="00B2649D" w:rsidP="00C049F2">
      <w:pPr>
        <w:tabs>
          <w:tab w:val="left" w:pos="-567"/>
        </w:tabs>
        <w:ind w:left="-567" w:firstLine="567"/>
        <w:jc w:val="both"/>
        <w:rPr>
          <w:b/>
          <w:sz w:val="28"/>
          <w:szCs w:val="28"/>
        </w:rPr>
      </w:pPr>
      <w:r w:rsidRPr="00B2649D">
        <w:rPr>
          <w:b/>
          <w:sz w:val="28"/>
          <w:szCs w:val="28"/>
        </w:rPr>
        <w:t>Подведение результатов конкурсов</w:t>
      </w:r>
    </w:p>
    <w:p w:rsidR="001F6742" w:rsidRDefault="00714555" w:rsidP="001F6742">
      <w:pPr>
        <w:ind w:left="-567" w:firstLine="567"/>
        <w:jc w:val="both"/>
        <w:rPr>
          <w:sz w:val="28"/>
          <w:szCs w:val="28"/>
        </w:rPr>
      </w:pPr>
      <w:r w:rsidRPr="00B2649D">
        <w:rPr>
          <w:sz w:val="28"/>
          <w:szCs w:val="28"/>
        </w:rPr>
        <w:t xml:space="preserve">Результаты команд во всех конкурсах подводятся по </w:t>
      </w:r>
      <w:r w:rsidR="001F6742">
        <w:rPr>
          <w:sz w:val="28"/>
          <w:szCs w:val="28"/>
        </w:rPr>
        <w:t>трем</w:t>
      </w:r>
      <w:r w:rsidRPr="00B2649D">
        <w:rPr>
          <w:sz w:val="28"/>
          <w:szCs w:val="28"/>
        </w:rPr>
        <w:t xml:space="preserve"> возрастным группам: </w:t>
      </w:r>
    </w:p>
    <w:p w:rsidR="001F6742" w:rsidRDefault="001F6742" w:rsidP="00714555">
      <w:pPr>
        <w:ind w:firstLine="720"/>
        <w:jc w:val="both"/>
        <w:rPr>
          <w:sz w:val="28"/>
          <w:szCs w:val="28"/>
        </w:rPr>
      </w:pPr>
      <w:r w:rsidRPr="001F6742">
        <w:rPr>
          <w:sz w:val="28"/>
          <w:szCs w:val="28"/>
        </w:rPr>
        <w:t>- «мальчики/девочки» 2012-2015 годов рождения;</w:t>
      </w:r>
    </w:p>
    <w:p w:rsidR="001F6742" w:rsidRDefault="001F6742" w:rsidP="00714555">
      <w:pPr>
        <w:ind w:firstLine="720"/>
        <w:jc w:val="both"/>
        <w:rPr>
          <w:sz w:val="28"/>
          <w:szCs w:val="28"/>
        </w:rPr>
      </w:pPr>
      <w:r w:rsidRPr="001F6742">
        <w:rPr>
          <w:sz w:val="28"/>
          <w:szCs w:val="28"/>
        </w:rPr>
        <w:t>- «юноши/девушки» 2010-2011 годов рождения</w:t>
      </w:r>
      <w:r>
        <w:rPr>
          <w:sz w:val="28"/>
          <w:szCs w:val="28"/>
        </w:rPr>
        <w:t>;</w:t>
      </w:r>
    </w:p>
    <w:p w:rsidR="001F6742" w:rsidRDefault="001F6742" w:rsidP="001F6742">
      <w:pPr>
        <w:ind w:firstLine="720"/>
        <w:jc w:val="both"/>
        <w:rPr>
          <w:sz w:val="28"/>
          <w:szCs w:val="28"/>
        </w:rPr>
      </w:pPr>
      <w:r w:rsidRPr="001F6742">
        <w:rPr>
          <w:sz w:val="28"/>
          <w:szCs w:val="28"/>
        </w:rPr>
        <w:t>- «юноши/девушки» 2007-2009 годов рождения.</w:t>
      </w:r>
      <w:bookmarkStart w:id="0" w:name="_GoBack"/>
      <w:bookmarkEnd w:id="0"/>
    </w:p>
    <w:p w:rsidR="00714555" w:rsidRPr="00B2649D" w:rsidRDefault="00714555" w:rsidP="001F6742">
      <w:pPr>
        <w:ind w:left="-567" w:firstLine="567"/>
        <w:jc w:val="both"/>
        <w:rPr>
          <w:sz w:val="28"/>
          <w:szCs w:val="28"/>
        </w:rPr>
      </w:pPr>
      <w:r w:rsidRPr="00B2649D">
        <w:rPr>
          <w:sz w:val="28"/>
          <w:szCs w:val="28"/>
        </w:rPr>
        <w:t>Результат команды в конкурсе краеведов подводится по сумме баллов правильных ответов.</w:t>
      </w:r>
    </w:p>
    <w:p w:rsidR="00B91973" w:rsidRPr="00B2649D" w:rsidRDefault="00714555" w:rsidP="00714555">
      <w:pPr>
        <w:tabs>
          <w:tab w:val="left" w:pos="-567"/>
        </w:tabs>
        <w:ind w:left="-567" w:firstLine="567"/>
        <w:jc w:val="both"/>
        <w:rPr>
          <w:sz w:val="28"/>
          <w:szCs w:val="28"/>
        </w:rPr>
      </w:pPr>
      <w:r w:rsidRPr="00B2649D">
        <w:rPr>
          <w:sz w:val="28"/>
          <w:szCs w:val="28"/>
        </w:rPr>
        <w:t>В случае равенства баллов у нескольких команд им присуждается одинаковое место. После команд, показавших одинаковый результат, остается  столько незанятых мест, сколько команд имеют одинаковый результат, минус единица.</w:t>
      </w:r>
    </w:p>
    <w:p w:rsidR="00B91973" w:rsidRPr="00B2649D" w:rsidRDefault="00B91973" w:rsidP="00C049F2">
      <w:pPr>
        <w:tabs>
          <w:tab w:val="left" w:pos="-567"/>
        </w:tabs>
        <w:ind w:left="-567" w:firstLine="567"/>
        <w:jc w:val="both"/>
        <w:rPr>
          <w:sz w:val="28"/>
          <w:szCs w:val="28"/>
        </w:rPr>
      </w:pPr>
    </w:p>
    <w:p w:rsidR="00B2649D" w:rsidRPr="00B2649D" w:rsidRDefault="00B2649D" w:rsidP="00C049F2">
      <w:pPr>
        <w:tabs>
          <w:tab w:val="left" w:pos="-567"/>
        </w:tabs>
        <w:ind w:left="-567" w:firstLine="567"/>
        <w:jc w:val="both"/>
        <w:rPr>
          <w:sz w:val="28"/>
          <w:szCs w:val="28"/>
        </w:rPr>
      </w:pPr>
    </w:p>
    <w:p w:rsidR="00B2649D" w:rsidRDefault="00B2649D" w:rsidP="00C049F2">
      <w:pPr>
        <w:pStyle w:val="a3"/>
        <w:tabs>
          <w:tab w:val="left" w:pos="-567"/>
        </w:tabs>
        <w:spacing w:after="0"/>
        <w:ind w:left="-567" w:firstLine="567"/>
        <w:jc w:val="both"/>
        <w:rPr>
          <w:b/>
          <w:i/>
          <w:sz w:val="24"/>
          <w:szCs w:val="24"/>
        </w:rPr>
      </w:pPr>
      <w:r>
        <w:rPr>
          <w:i/>
          <w:sz w:val="24"/>
          <w:szCs w:val="24"/>
        </w:rPr>
        <w:t>* Судейская коллегия оставляет за собой право изменять условия проведения конкурсов в сторону упрощения. Оценка конкурсов является экспертной.</w:t>
      </w:r>
    </w:p>
    <w:p w:rsidR="00B2649D" w:rsidRDefault="00B2649D" w:rsidP="00C049F2">
      <w:pPr>
        <w:tabs>
          <w:tab w:val="left" w:pos="-567"/>
        </w:tabs>
        <w:ind w:left="-567" w:firstLine="567"/>
        <w:jc w:val="both"/>
        <w:rPr>
          <w:b/>
          <w:sz w:val="28"/>
          <w:szCs w:val="28"/>
        </w:rPr>
      </w:pPr>
    </w:p>
    <w:p w:rsidR="00924097" w:rsidRDefault="00924097" w:rsidP="00500FBF">
      <w:pPr>
        <w:ind w:firstLine="708"/>
        <w:jc w:val="both"/>
        <w:rPr>
          <w:sz w:val="20"/>
          <w:szCs w:val="20"/>
        </w:rPr>
      </w:pPr>
    </w:p>
    <w:p w:rsidR="00CE3867" w:rsidRDefault="00CE3867" w:rsidP="00500FBF">
      <w:pPr>
        <w:ind w:firstLine="708"/>
        <w:jc w:val="both"/>
        <w:rPr>
          <w:sz w:val="20"/>
          <w:szCs w:val="20"/>
        </w:rPr>
      </w:pPr>
    </w:p>
    <w:sectPr w:rsidR="00CE3867" w:rsidSect="00B13E7E">
      <w:pgSz w:w="11906" w:h="16838"/>
      <w:pgMar w:top="426" w:right="566" w:bottom="426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D86A94"/>
    <w:multiLevelType w:val="hybridMultilevel"/>
    <w:tmpl w:val="1B46C1D0"/>
    <w:lvl w:ilvl="0" w:tplc="DFF4247C">
      <w:start w:val="1"/>
      <w:numFmt w:val="decimal"/>
      <w:lvlText w:val="%1.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1491EE2"/>
    <w:multiLevelType w:val="hybridMultilevel"/>
    <w:tmpl w:val="A48C16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A1F2576"/>
    <w:multiLevelType w:val="hybridMultilevel"/>
    <w:tmpl w:val="126CFD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80651A3"/>
    <w:multiLevelType w:val="hybridMultilevel"/>
    <w:tmpl w:val="1AE8A1F8"/>
    <w:lvl w:ilvl="0" w:tplc="48E4BF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0AE790F"/>
    <w:multiLevelType w:val="hybridMultilevel"/>
    <w:tmpl w:val="089816DE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5" w15:restartNumberingAfterBreak="0">
    <w:nsid w:val="55334732"/>
    <w:multiLevelType w:val="hybridMultilevel"/>
    <w:tmpl w:val="FE3CC7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731215E"/>
    <w:multiLevelType w:val="hybridMultilevel"/>
    <w:tmpl w:val="7738379A"/>
    <w:lvl w:ilvl="0" w:tplc="99A2594A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6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FBF"/>
    <w:rsid w:val="00087EE6"/>
    <w:rsid w:val="000B3689"/>
    <w:rsid w:val="000D5742"/>
    <w:rsid w:val="0012723F"/>
    <w:rsid w:val="00193C0C"/>
    <w:rsid w:val="001A226B"/>
    <w:rsid w:val="001A452A"/>
    <w:rsid w:val="001B3A93"/>
    <w:rsid w:val="001B51E8"/>
    <w:rsid w:val="001D74A8"/>
    <w:rsid w:val="001F6742"/>
    <w:rsid w:val="00206852"/>
    <w:rsid w:val="00266C30"/>
    <w:rsid w:val="002D0006"/>
    <w:rsid w:val="003044B0"/>
    <w:rsid w:val="00336432"/>
    <w:rsid w:val="00337784"/>
    <w:rsid w:val="00345929"/>
    <w:rsid w:val="00393148"/>
    <w:rsid w:val="003A2840"/>
    <w:rsid w:val="003E6D8E"/>
    <w:rsid w:val="00402C61"/>
    <w:rsid w:val="00433A4F"/>
    <w:rsid w:val="00447089"/>
    <w:rsid w:val="0047392D"/>
    <w:rsid w:val="00500FBF"/>
    <w:rsid w:val="005455C6"/>
    <w:rsid w:val="00546290"/>
    <w:rsid w:val="00562C0C"/>
    <w:rsid w:val="00641006"/>
    <w:rsid w:val="00652649"/>
    <w:rsid w:val="0068588E"/>
    <w:rsid w:val="006A4A89"/>
    <w:rsid w:val="006A4FDB"/>
    <w:rsid w:val="007036C7"/>
    <w:rsid w:val="0070660E"/>
    <w:rsid w:val="00714555"/>
    <w:rsid w:val="007F12E9"/>
    <w:rsid w:val="00801A1E"/>
    <w:rsid w:val="00891BE8"/>
    <w:rsid w:val="008E2A57"/>
    <w:rsid w:val="00924097"/>
    <w:rsid w:val="009758F4"/>
    <w:rsid w:val="009A7D1A"/>
    <w:rsid w:val="009B1FFC"/>
    <w:rsid w:val="00B02B6E"/>
    <w:rsid w:val="00B13E7E"/>
    <w:rsid w:val="00B2649D"/>
    <w:rsid w:val="00B42A16"/>
    <w:rsid w:val="00B53F43"/>
    <w:rsid w:val="00B91973"/>
    <w:rsid w:val="00B92DA9"/>
    <w:rsid w:val="00BB06E3"/>
    <w:rsid w:val="00C049F2"/>
    <w:rsid w:val="00C53C9A"/>
    <w:rsid w:val="00C77CBD"/>
    <w:rsid w:val="00CB0F6D"/>
    <w:rsid w:val="00CB3509"/>
    <w:rsid w:val="00CB7981"/>
    <w:rsid w:val="00CE3867"/>
    <w:rsid w:val="00CF24E3"/>
    <w:rsid w:val="00D31895"/>
    <w:rsid w:val="00D4279E"/>
    <w:rsid w:val="00DD60BF"/>
    <w:rsid w:val="00E40355"/>
    <w:rsid w:val="00E5797E"/>
    <w:rsid w:val="00E70542"/>
    <w:rsid w:val="00E92455"/>
    <w:rsid w:val="00EA0239"/>
    <w:rsid w:val="00F12F7D"/>
    <w:rsid w:val="00F276C3"/>
    <w:rsid w:val="00F30359"/>
    <w:rsid w:val="00F67092"/>
    <w:rsid w:val="00FA3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DF3ACE-0142-4022-AFF2-69C3926C6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0FBF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00FBF"/>
    <w:pPr>
      <w:spacing w:after="120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rsid w:val="00500FB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basedOn w:val="a0"/>
    <w:rsid w:val="00500FBF"/>
    <w:rPr>
      <w:color w:val="0000FF"/>
      <w:u w:val="single"/>
    </w:rPr>
  </w:style>
  <w:style w:type="paragraph" w:customStyle="1" w:styleId="1">
    <w:name w:val="Абзац списка1"/>
    <w:basedOn w:val="a"/>
    <w:rsid w:val="00393148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character" w:customStyle="1" w:styleId="a6">
    <w:name w:val="Знак Знак"/>
    <w:basedOn w:val="a0"/>
    <w:locked/>
    <w:rsid w:val="00B2649D"/>
    <w:rPr>
      <w:lang w:val="ru-RU" w:eastAsia="ru-RU" w:bidi="ar-SA"/>
    </w:rPr>
  </w:style>
  <w:style w:type="paragraph" w:customStyle="1" w:styleId="Style4">
    <w:name w:val="Style4"/>
    <w:basedOn w:val="a"/>
    <w:rsid w:val="00B13E7E"/>
    <w:pPr>
      <w:widowControl w:val="0"/>
      <w:autoSpaceDE w:val="0"/>
      <w:autoSpaceDN w:val="0"/>
      <w:adjustRightInd w:val="0"/>
      <w:spacing w:line="293" w:lineRule="exact"/>
      <w:ind w:firstLine="658"/>
      <w:jc w:val="both"/>
    </w:pPr>
  </w:style>
  <w:style w:type="paragraph" w:customStyle="1" w:styleId="Style6">
    <w:name w:val="Style6"/>
    <w:basedOn w:val="a"/>
    <w:rsid w:val="00B13E7E"/>
    <w:pPr>
      <w:widowControl w:val="0"/>
      <w:autoSpaceDE w:val="0"/>
      <w:autoSpaceDN w:val="0"/>
      <w:adjustRightInd w:val="0"/>
    </w:pPr>
  </w:style>
  <w:style w:type="character" w:customStyle="1" w:styleId="FontStyle13">
    <w:name w:val="Font Style13"/>
    <w:basedOn w:val="a0"/>
    <w:rsid w:val="00B13E7E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4">
    <w:name w:val="Font Style14"/>
    <w:basedOn w:val="a0"/>
    <w:rsid w:val="00B13E7E"/>
    <w:rPr>
      <w:rFonts w:ascii="Times New Roman" w:hAnsi="Times New Roman" w:cs="Times New Roman"/>
      <w:sz w:val="24"/>
      <w:szCs w:val="24"/>
    </w:rPr>
  </w:style>
  <w:style w:type="paragraph" w:customStyle="1" w:styleId="Standard">
    <w:name w:val="Standard"/>
    <w:rsid w:val="00B91973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61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ermgaspi.ru/deyatelnost/vystavki/k-75-letiyu-formirovaniya-uralskogo-dobrovolcheskogo-tankovogo-korpusa.html" TargetMode="External"/><Relationship Id="rId5" Type="http://schemas.openxmlformats.org/officeDocument/2006/relationships/hyperlink" Target="https://www.permgaspi.ru/deyatelnost/sbornik-molotovskaya-tankovaya-brigada/glavnaya-stranitsa-sbornika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354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Андарак</dc:creator>
  <cp:lastModifiedBy>Muraveinik_Personal</cp:lastModifiedBy>
  <cp:revision>2</cp:revision>
  <cp:lastPrinted>2013-02-13T02:28:00Z</cp:lastPrinted>
  <dcterms:created xsi:type="dcterms:W3CDTF">2025-02-25T07:52:00Z</dcterms:created>
  <dcterms:modified xsi:type="dcterms:W3CDTF">2025-02-25T07:52:00Z</dcterms:modified>
</cp:coreProperties>
</file>