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1" w:rsidRDefault="00794A4C" w:rsidP="00794A4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794A4C" w:rsidRDefault="00794A4C" w:rsidP="00794A4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туристско-спортивных МКК</w:t>
      </w:r>
    </w:p>
    <w:p w:rsidR="00794A4C" w:rsidRDefault="00794A4C" w:rsidP="00794A4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15.12.2018 г.</w:t>
      </w:r>
    </w:p>
    <w:p w:rsidR="00770320" w:rsidRDefault="00770320" w:rsidP="00794A4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A4C" w:rsidRDefault="00794A4C" w:rsidP="00794A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4C">
        <w:rPr>
          <w:rFonts w:ascii="Times New Roman" w:hAnsi="Times New Roman" w:cs="Times New Roman"/>
          <w:b/>
          <w:sz w:val="28"/>
          <w:szCs w:val="28"/>
        </w:rPr>
        <w:t>Форма маршрутного листа</w:t>
      </w:r>
    </w:p>
    <w:p w:rsidR="00794A4C" w:rsidRDefault="00794A4C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4C" w:rsidRDefault="00794A4C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Маршрутный лист представляет собой документ из 4 страниц формата А5, распечатанных на одном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Увеличение количества страниц не допускается.</w:t>
      </w:r>
    </w:p>
    <w:p w:rsidR="00794A4C" w:rsidRDefault="00794A4C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групп, состав которых превышает 22 человека, необходимо оформить на отдельном листе Вкладыш на дополнительных участников.</w:t>
      </w:r>
    </w:p>
    <w:p w:rsidR="00794A4C" w:rsidRDefault="00794A4C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Бланк маршрутного листа, представленный в текстовом формате, после заполнения его на компьютере распечатывается на принтере на одном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2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="000C247D">
        <w:rPr>
          <w:rFonts w:ascii="Times New Roman" w:hAnsi="Times New Roman" w:cs="Times New Roman"/>
          <w:sz w:val="28"/>
          <w:szCs w:val="28"/>
        </w:rPr>
        <w:t>, следующим образом: по две страницы на одну сторону листа в последовательности 4 – 1 и на обороте 2 – 3.</w:t>
      </w:r>
    </w:p>
    <w:p w:rsidR="000C247D" w:rsidRDefault="000C247D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маршрутного листа вручную бланк маршрутного листа предварительно распечатывается на принтере в указанном порядке.</w:t>
      </w:r>
    </w:p>
    <w:p w:rsidR="000C247D" w:rsidRDefault="000C247D" w:rsidP="00794A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каждой странице, включая первую, в верхней части проставляется номер маршрутного листа.</w:t>
      </w:r>
    </w:p>
    <w:p w:rsidR="00770320" w:rsidRDefault="000C247D" w:rsidP="007703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0320">
        <w:rPr>
          <w:rFonts w:ascii="Times New Roman" w:hAnsi="Times New Roman" w:cs="Times New Roman"/>
          <w:sz w:val="28"/>
          <w:szCs w:val="28"/>
        </w:rPr>
        <w:t>При необходимости членом МКК вносится запись о наличии у всех членов туристской группы на время прохождения маршрута страховых полисов от несчастного случая, включающих страхование рисков, связанных с прохождением маршрута в природной среде.</w:t>
      </w:r>
    </w:p>
    <w:p w:rsidR="000D3778" w:rsidRDefault="000D3778" w:rsidP="007703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78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Прилагается:</w:t>
      </w:r>
    </w:p>
    <w:p w:rsidR="0068229E" w:rsidRPr="0068229E" w:rsidRDefault="0068229E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9E">
        <w:rPr>
          <w:rFonts w:ascii="Times New Roman" w:hAnsi="Times New Roman" w:cs="Times New Roman"/>
          <w:sz w:val="28"/>
          <w:szCs w:val="28"/>
        </w:rPr>
        <w:t>Регистрация уведомления о туристском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778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D0">
        <w:rPr>
          <w:rFonts w:ascii="Times New Roman" w:hAnsi="Times New Roman" w:cs="Times New Roman"/>
          <w:sz w:val="28"/>
          <w:szCs w:val="28"/>
        </w:rPr>
        <w:t xml:space="preserve">Решение президиума Федерации спортивного туризма России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637BD0">
        <w:rPr>
          <w:rFonts w:ascii="Times New Roman" w:hAnsi="Times New Roman" w:cs="Times New Roman"/>
          <w:sz w:val="28"/>
          <w:szCs w:val="28"/>
        </w:rPr>
        <w:t>возобновл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37BD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BD0">
        <w:rPr>
          <w:rFonts w:ascii="Times New Roman" w:hAnsi="Times New Roman" w:cs="Times New Roman"/>
          <w:sz w:val="28"/>
          <w:szCs w:val="28"/>
        </w:rPr>
        <w:t xml:space="preserve"> маршрутно-квалификационных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приложение 1 к протоколу заседания президиума ФСТР </w:t>
      </w:r>
      <w:r w:rsidRPr="00637BD0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637BD0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№ 2/2020. </w:t>
      </w:r>
    </w:p>
    <w:p w:rsidR="0068229E" w:rsidRPr="0068229E" w:rsidRDefault="000D3778" w:rsidP="006822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8229E" w:rsidRPr="0068229E">
        <w:rPr>
          <w:sz w:val="28"/>
          <w:szCs w:val="28"/>
        </w:rPr>
        <w:lastRenderedPageBreak/>
        <w:t>Регистрация уведомления о туристском мероприятии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приказу МЧС РФ «Об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(экскурсантов) и их имуществу» от 30.01.2019 г. № 42 туристские группы должны информировать </w:t>
      </w:r>
      <w:r w:rsidRPr="004F7034">
        <w:rPr>
          <w:sz w:val="28"/>
          <w:szCs w:val="28"/>
        </w:rPr>
        <w:t xml:space="preserve">за 10 рабочих дней до начала </w:t>
      </w:r>
      <w:r>
        <w:rPr>
          <w:b w:val="0"/>
          <w:sz w:val="28"/>
          <w:szCs w:val="28"/>
        </w:rPr>
        <w:t>туристского мероприятия территориальный орган МЧС России, на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территории</w:t>
      </w:r>
      <w:proofErr w:type="gramEnd"/>
      <w:r>
        <w:rPr>
          <w:b w:val="0"/>
          <w:sz w:val="28"/>
          <w:szCs w:val="28"/>
        </w:rPr>
        <w:t xml:space="preserve"> которого начинается маршрут передвижения, одним из </w:t>
      </w:r>
      <w:r w:rsidRPr="004F7034">
        <w:rPr>
          <w:sz w:val="28"/>
          <w:szCs w:val="28"/>
        </w:rPr>
        <w:t>способов</w:t>
      </w:r>
      <w:r>
        <w:rPr>
          <w:b w:val="0"/>
          <w:sz w:val="28"/>
          <w:szCs w:val="28"/>
        </w:rPr>
        <w:t>: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официальном сайте МЧС России в сети </w:t>
      </w:r>
      <w:proofErr w:type="spellStart"/>
      <w:r>
        <w:rPr>
          <w:b w:val="0"/>
          <w:sz w:val="28"/>
          <w:szCs w:val="28"/>
        </w:rPr>
        <w:t>инернет</w:t>
      </w:r>
      <w:proofErr w:type="spellEnd"/>
      <w:r>
        <w:rPr>
          <w:b w:val="0"/>
          <w:sz w:val="28"/>
          <w:szCs w:val="28"/>
        </w:rPr>
        <w:t>;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официальном сайте Главного управления МЧС России по Пермскому краю в сети </w:t>
      </w:r>
      <w:proofErr w:type="spellStart"/>
      <w:r>
        <w:rPr>
          <w:b w:val="0"/>
          <w:sz w:val="28"/>
          <w:szCs w:val="28"/>
        </w:rPr>
        <w:t>инернет</w:t>
      </w:r>
      <w:proofErr w:type="spellEnd"/>
      <w:r>
        <w:rPr>
          <w:b w:val="0"/>
          <w:sz w:val="28"/>
          <w:szCs w:val="28"/>
        </w:rPr>
        <w:t xml:space="preserve"> в разделе «Регистрация туристских групп»;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адресу электронной почты ОДС ЦУКС Главного управления МЧС </w:t>
      </w:r>
      <w:r w:rsidRPr="00365F14">
        <w:rPr>
          <w:b w:val="0"/>
          <w:sz w:val="28"/>
          <w:szCs w:val="28"/>
        </w:rPr>
        <w:t>России по Пермскому краю</w:t>
      </w:r>
      <w:r>
        <w:rPr>
          <w:b w:val="0"/>
          <w:sz w:val="28"/>
          <w:szCs w:val="28"/>
        </w:rPr>
        <w:t>:</w:t>
      </w:r>
      <w:r w:rsidRPr="00365F14">
        <w:rPr>
          <w:b w:val="0"/>
          <w:sz w:val="28"/>
          <w:szCs w:val="28"/>
        </w:rPr>
        <w:t xml:space="preserve"> </w:t>
      </w:r>
      <w:hyperlink r:id="rId5" w:history="1">
        <w:r w:rsidRPr="00365F14">
          <w:rPr>
            <w:rStyle w:val="a4"/>
            <w:b w:val="0"/>
            <w:color w:val="auto"/>
            <w:sz w:val="28"/>
            <w:szCs w:val="28"/>
            <w:u w:val="none"/>
            <w:lang w:val="en-US"/>
          </w:rPr>
          <w:t>cukspk</w:t>
        </w:r>
        <w:r w:rsidRPr="00365F14">
          <w:rPr>
            <w:rStyle w:val="a4"/>
            <w:b w:val="0"/>
            <w:color w:val="auto"/>
            <w:sz w:val="28"/>
            <w:szCs w:val="28"/>
            <w:u w:val="none"/>
          </w:rPr>
          <w:t>@</w:t>
        </w:r>
        <w:r w:rsidRPr="00365F14">
          <w:rPr>
            <w:rStyle w:val="a4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Pr="00365F14">
          <w:rPr>
            <w:rStyle w:val="a4"/>
            <w:b w:val="0"/>
            <w:color w:val="auto"/>
            <w:sz w:val="28"/>
            <w:szCs w:val="28"/>
            <w:u w:val="none"/>
          </w:rPr>
          <w:t>.</w:t>
        </w:r>
        <w:r w:rsidRPr="00365F14">
          <w:rPr>
            <w:rStyle w:val="a4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365F14">
        <w:rPr>
          <w:b w:val="0"/>
          <w:sz w:val="28"/>
          <w:szCs w:val="28"/>
        </w:rPr>
        <w:t xml:space="preserve"> с темой «Заявка на регистрацию</w:t>
      </w:r>
      <w:r>
        <w:rPr>
          <w:b w:val="0"/>
          <w:sz w:val="28"/>
          <w:szCs w:val="28"/>
        </w:rPr>
        <w:t xml:space="preserve"> туристской группы;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телефону ОДС ЦУКС: 8 (342) 258-40-01, </w:t>
      </w:r>
      <w:proofErr w:type="spellStart"/>
      <w:r>
        <w:rPr>
          <w:b w:val="0"/>
          <w:sz w:val="28"/>
          <w:szCs w:val="28"/>
        </w:rPr>
        <w:t>доб</w:t>
      </w:r>
      <w:proofErr w:type="spellEnd"/>
      <w:r>
        <w:rPr>
          <w:b w:val="0"/>
          <w:sz w:val="28"/>
          <w:szCs w:val="28"/>
        </w:rPr>
        <w:t>. 486 или 487;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заказным почтовым отправлением с уведомлением о вручении по адресу: 614990, г. Пермь, ул. Екатерининская, д. 53а;</w:t>
      </w:r>
    </w:p>
    <w:p w:rsidR="0068229E" w:rsidRDefault="0068229E" w:rsidP="0068229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личном обращении в ГУ МЧС России по Пермскому краю.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Регистрация уведомления о туристском мероприятии осуществляется по форме установленного бланка и включает следующие </w:t>
      </w:r>
      <w:r w:rsidRPr="004F7034">
        <w:rPr>
          <w:sz w:val="28"/>
          <w:szCs w:val="28"/>
        </w:rPr>
        <w:t>сведения</w:t>
      </w:r>
      <w:r>
        <w:rPr>
          <w:b w:val="0"/>
          <w:sz w:val="28"/>
          <w:szCs w:val="28"/>
        </w:rPr>
        <w:t>: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наименование, адрес, телефон организации/учреждения;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 И. О., телефон руководителя группы;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всех участников группы с указанием Ф. И. О., даты рождения, адреса места жительства, номера телефона;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планируемые даты и время выхода на маршрут и возвращения с маршрута, а также срок и способ информирования территориального органа МЧС России об окончании маршрута;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информация о маршруте (его начало, окончание, протяженность, предполагаемые места ночлегов, аварийные выходы, опасные участки);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средств оказания первой помощи, связи, сигнальных средств;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(дата, время) и способы сеансов связи на маршруте;</w:t>
      </w:r>
    </w:p>
    <w:p w:rsidR="0068229E" w:rsidRDefault="0068229E" w:rsidP="0068229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применяемые средства передвижения.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Непосредственно </w:t>
      </w:r>
      <w:r w:rsidRPr="004F7034">
        <w:rPr>
          <w:sz w:val="28"/>
          <w:szCs w:val="28"/>
        </w:rPr>
        <w:t>перед началом</w:t>
      </w:r>
      <w:r>
        <w:rPr>
          <w:b w:val="0"/>
          <w:sz w:val="28"/>
          <w:szCs w:val="28"/>
        </w:rPr>
        <w:t xml:space="preserve"> туристского мероприятия (не ранее, чем за сутки) руководитель группы должен проинформировать ОДС ЦУКС по телефону о предстоящем начале туристского мероприятия и, в случае необходимости, уточнить ранее предоставленные сведения.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F7034">
        <w:rPr>
          <w:sz w:val="28"/>
          <w:szCs w:val="28"/>
        </w:rPr>
        <w:t>По окончании</w:t>
      </w:r>
      <w:r>
        <w:rPr>
          <w:b w:val="0"/>
          <w:sz w:val="28"/>
          <w:szCs w:val="28"/>
        </w:rPr>
        <w:t xml:space="preserve"> туристского мероприятия руководитель группы должен проинформировать ОДС ЦУКС о возвращении с маршрута передвижения в срок и способом, указанном в уведомлении о туристском мероприятии.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A6341">
        <w:rPr>
          <w:sz w:val="28"/>
          <w:szCs w:val="28"/>
        </w:rPr>
        <w:t>Инструктаж</w:t>
      </w:r>
      <w:r>
        <w:rPr>
          <w:b w:val="0"/>
          <w:sz w:val="28"/>
          <w:szCs w:val="28"/>
        </w:rPr>
        <w:t xml:space="preserve"> туристов осуществляется в ГКУ «Пермская краевая служба спасения» в круглосуточном режиме по телефону 8 (342) 267-82-59, 210-78-10.</w:t>
      </w:r>
    </w:p>
    <w:p w:rsidR="0068229E" w:rsidRDefault="0068229E" w:rsidP="006822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A6341">
        <w:rPr>
          <w:sz w:val="28"/>
          <w:szCs w:val="28"/>
        </w:rPr>
        <w:t>Регистрационный номер</w:t>
      </w:r>
      <w:r>
        <w:rPr>
          <w:b w:val="0"/>
          <w:sz w:val="28"/>
          <w:szCs w:val="28"/>
        </w:rPr>
        <w:t xml:space="preserve"> группы указывается в маршрутном листе.</w:t>
      </w:r>
    </w:p>
    <w:p w:rsidR="0068229E" w:rsidRDefault="0068229E">
      <w:pPr>
        <w:widowControl/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0D3778" w:rsidRPr="00273CC9" w:rsidRDefault="000D3778" w:rsidP="0068229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D3778" w:rsidRPr="00273CC9" w:rsidRDefault="000D3778" w:rsidP="000D377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к протоколу заседания президиума ФСТР </w:t>
      </w:r>
    </w:p>
    <w:p w:rsidR="000D3778" w:rsidRPr="00273CC9" w:rsidRDefault="000D3778" w:rsidP="000D377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>от 15.06.2020 г. № 2/2020</w:t>
      </w:r>
    </w:p>
    <w:p w:rsidR="000D3778" w:rsidRPr="00273CC9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78" w:rsidRPr="00273CC9" w:rsidRDefault="000D3778" w:rsidP="000D37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C9">
        <w:rPr>
          <w:rFonts w:ascii="Times New Roman" w:hAnsi="Times New Roman" w:cs="Times New Roman"/>
          <w:b/>
          <w:sz w:val="28"/>
          <w:szCs w:val="28"/>
        </w:rPr>
        <w:t xml:space="preserve">О возобновлении деятельности маршрутно-квалификационных комиссий в условиях пандемии </w:t>
      </w:r>
      <w:proofErr w:type="spellStart"/>
      <w:r w:rsidRPr="00273CC9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0D3778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78" w:rsidRPr="00273CC9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В ряде регионов страны отмечается снижение распространения </w:t>
      </w:r>
      <w:proofErr w:type="spellStart"/>
      <w:r w:rsidRPr="00273C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3CC9">
        <w:rPr>
          <w:rFonts w:ascii="Times New Roman" w:hAnsi="Times New Roman" w:cs="Times New Roman"/>
          <w:sz w:val="28"/>
          <w:szCs w:val="28"/>
        </w:rPr>
        <w:t xml:space="preserve"> инфекции и ослабление карантинных ограничений. Решением президиума Федерации спортивного туризма России от 15 июня 2020 г. возобновляется деятельность маршрутно-квалификационных комиссий в полном объёме.</w:t>
      </w:r>
    </w:p>
    <w:p w:rsidR="000D3778" w:rsidRPr="00273CC9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Выпуск туристских групп на маршруты допускается при отсутствии карантинных ограничений на передвижение как в регионах проживания участников групп, так и в районах прохождения ими маршрутов. </w:t>
      </w:r>
    </w:p>
    <w:p w:rsidR="000D3778" w:rsidRPr="00273CC9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При рассмотрении маршрутных документов руководители туристских групп обязаны предоставить в МКК соответствующую информацию (файлы, сканы распоряжений, разрешений и пр.), </w:t>
      </w:r>
      <w:proofErr w:type="gramStart"/>
      <w:r w:rsidRPr="00273C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73CC9">
        <w:rPr>
          <w:rFonts w:ascii="Times New Roman" w:hAnsi="Times New Roman" w:cs="Times New Roman"/>
          <w:sz w:val="28"/>
          <w:szCs w:val="28"/>
        </w:rPr>
        <w:t xml:space="preserve"> остается в выпускающей МКК. </w:t>
      </w:r>
    </w:p>
    <w:p w:rsidR="000D3778" w:rsidRPr="00273CC9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При переезде к началу маршрута, прохождении населенных пунктов на маршруте и после его завершения группа должна соблюдать ограничения, установленные </w:t>
      </w:r>
      <w:proofErr w:type="spellStart"/>
      <w:r w:rsidRPr="00273CC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73CC9">
        <w:rPr>
          <w:rFonts w:ascii="Times New Roman" w:hAnsi="Times New Roman" w:cs="Times New Roman"/>
          <w:sz w:val="28"/>
          <w:szCs w:val="28"/>
        </w:rPr>
        <w:t xml:space="preserve"> для этих территорий.  </w:t>
      </w:r>
    </w:p>
    <w:p w:rsidR="000D3778" w:rsidRPr="00794A4C" w:rsidRDefault="000D3778" w:rsidP="000D37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Pr="009500B7">
        <w:rPr>
          <w:rFonts w:ascii="Times New Roman" w:hAnsi="Times New Roman" w:cs="Times New Roman"/>
          <w:b/>
          <w:sz w:val="28"/>
          <w:szCs w:val="28"/>
        </w:rPr>
        <w:t>Заключение МКК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CC9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CC9">
        <w:rPr>
          <w:rFonts w:ascii="Times New Roman" w:hAnsi="Times New Roman" w:cs="Times New Roman"/>
          <w:sz w:val="28"/>
          <w:szCs w:val="28"/>
        </w:rPr>
        <w:t xml:space="preserve"> запись: «Заключение МКК действительно при условии соблюдении участниками группы ограничительных мер, введённых органами государственной власти по месту проживания участников, в районе проведения маршрута, а также при переезде к началу маршрута и после его завершения».</w:t>
      </w:r>
    </w:p>
    <w:sectPr w:rsidR="000D3778" w:rsidRPr="00794A4C" w:rsidSect="009F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78ED"/>
    <w:multiLevelType w:val="hybridMultilevel"/>
    <w:tmpl w:val="D666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090ED1"/>
    <w:multiLevelType w:val="hybridMultilevel"/>
    <w:tmpl w:val="45982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4C"/>
    <w:rsid w:val="00022ECE"/>
    <w:rsid w:val="000C247D"/>
    <w:rsid w:val="000D3778"/>
    <w:rsid w:val="001E402D"/>
    <w:rsid w:val="002C5FD5"/>
    <w:rsid w:val="003A2CC7"/>
    <w:rsid w:val="004334E1"/>
    <w:rsid w:val="0068229E"/>
    <w:rsid w:val="006A4622"/>
    <w:rsid w:val="00770320"/>
    <w:rsid w:val="00794A4C"/>
    <w:rsid w:val="009500B7"/>
    <w:rsid w:val="00955AD1"/>
    <w:rsid w:val="009F056B"/>
    <w:rsid w:val="00A06AED"/>
    <w:rsid w:val="00A42428"/>
    <w:rsid w:val="00A82C06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A4C"/>
    <w:pPr>
      <w:spacing w:after="0" w:line="240" w:lineRule="auto"/>
    </w:pPr>
  </w:style>
  <w:style w:type="character" w:styleId="a4">
    <w:name w:val="Hyperlink"/>
    <w:basedOn w:val="a0"/>
    <w:rsid w:val="00682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ks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6</cp:revision>
  <dcterms:created xsi:type="dcterms:W3CDTF">2020-06-16T16:05:00Z</dcterms:created>
  <dcterms:modified xsi:type="dcterms:W3CDTF">2020-06-18T19:59:00Z</dcterms:modified>
</cp:coreProperties>
</file>