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4B" w:rsidRPr="0025594B" w:rsidRDefault="001C3CFE" w:rsidP="0025594B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4B">
        <w:rPr>
          <w:rFonts w:ascii="Times New Roman" w:hAnsi="Times New Roman" w:cs="Times New Roman"/>
          <w:b/>
          <w:sz w:val="28"/>
          <w:szCs w:val="28"/>
        </w:rPr>
        <w:t>Награды Министерства природных ресурсов и экологии</w:t>
      </w:r>
    </w:p>
    <w:p w:rsidR="001C3CFE" w:rsidRPr="0025594B" w:rsidRDefault="001C3CFE" w:rsidP="0025594B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4B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5594B" w:rsidRDefault="0025594B" w:rsidP="0025594B">
      <w:pPr>
        <w:pStyle w:val="1"/>
        <w:jc w:val="center"/>
        <w:rPr>
          <w:sz w:val="24"/>
          <w:szCs w:val="24"/>
        </w:rPr>
      </w:pPr>
      <w:r w:rsidRPr="00F0191F">
        <w:rPr>
          <w:sz w:val="24"/>
          <w:szCs w:val="24"/>
        </w:rPr>
        <w:t>Об учреждении ведомственных знаков отличия Министерства природных ресурсов и экологии Российской Федерации</w:t>
      </w:r>
    </w:p>
    <w:p w:rsidR="0025594B" w:rsidRPr="0025594B" w:rsidRDefault="001C3CFE" w:rsidP="0025594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25594B">
        <w:rPr>
          <w:rFonts w:ascii="Times New Roman" w:hAnsi="Times New Roman" w:cs="Times New Roman"/>
          <w:sz w:val="24"/>
          <w:szCs w:val="24"/>
        </w:rPr>
        <w:t xml:space="preserve">Приказ Минприроды России </w:t>
      </w:r>
    </w:p>
    <w:p w:rsidR="001C3CFE" w:rsidRPr="0025594B" w:rsidRDefault="001C3CFE" w:rsidP="0025594B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25594B">
        <w:rPr>
          <w:rFonts w:ascii="Times New Roman" w:hAnsi="Times New Roman" w:cs="Times New Roman"/>
          <w:sz w:val="24"/>
          <w:szCs w:val="24"/>
        </w:rPr>
        <w:t>от 16 февраля 2011</w:t>
      </w:r>
      <w:r w:rsidR="0025594B">
        <w:rPr>
          <w:rFonts w:ascii="Times New Roman" w:hAnsi="Times New Roman" w:cs="Times New Roman"/>
          <w:sz w:val="24"/>
          <w:szCs w:val="24"/>
        </w:rPr>
        <w:t xml:space="preserve"> </w:t>
      </w:r>
      <w:r w:rsidRPr="0025594B">
        <w:rPr>
          <w:rFonts w:ascii="Times New Roman" w:hAnsi="Times New Roman" w:cs="Times New Roman"/>
          <w:sz w:val="24"/>
          <w:szCs w:val="24"/>
        </w:rPr>
        <w:t>г.</w:t>
      </w:r>
      <w:r w:rsidR="0025594B">
        <w:rPr>
          <w:rFonts w:ascii="Times New Roman" w:hAnsi="Times New Roman" w:cs="Times New Roman"/>
          <w:sz w:val="24"/>
          <w:szCs w:val="24"/>
        </w:rPr>
        <w:t xml:space="preserve"> № </w:t>
      </w:r>
      <w:r w:rsidRPr="0025594B">
        <w:rPr>
          <w:rFonts w:ascii="Times New Roman" w:hAnsi="Times New Roman" w:cs="Times New Roman"/>
          <w:sz w:val="24"/>
          <w:szCs w:val="24"/>
        </w:rPr>
        <w:t>36</w:t>
      </w:r>
    </w:p>
    <w:p w:rsidR="001C3CFE" w:rsidRPr="0025594B" w:rsidRDefault="001C3CFE" w:rsidP="0025594B">
      <w:pPr>
        <w:pStyle w:val="1"/>
        <w:ind w:firstLine="709"/>
        <w:jc w:val="both"/>
        <w:rPr>
          <w:b w:val="0"/>
          <w:sz w:val="24"/>
          <w:szCs w:val="24"/>
        </w:rPr>
      </w:pPr>
      <w:proofErr w:type="gramStart"/>
      <w:r w:rsidRPr="0025594B">
        <w:rPr>
          <w:b w:val="0"/>
          <w:sz w:val="24"/>
          <w:szCs w:val="24"/>
        </w:rPr>
        <w:t>В соответствии с</w:t>
      </w:r>
      <w:r w:rsidR="0025594B">
        <w:rPr>
          <w:b w:val="0"/>
          <w:sz w:val="24"/>
          <w:szCs w:val="24"/>
        </w:rPr>
        <w:t xml:space="preserve"> </w:t>
      </w:r>
      <w:hyperlink r:id="rId7" w:anchor="af9ff" w:history="1">
        <w:r w:rsidRPr="0025594B">
          <w:rPr>
            <w:rStyle w:val="a6"/>
            <w:b w:val="0"/>
            <w:color w:val="auto"/>
            <w:sz w:val="24"/>
            <w:szCs w:val="24"/>
            <w:u w:val="none"/>
          </w:rPr>
          <w:t>Положение</w:t>
        </w:r>
        <w:r w:rsidR="0025594B">
          <w:rPr>
            <w:rStyle w:val="a6"/>
            <w:b w:val="0"/>
            <w:color w:val="auto"/>
            <w:sz w:val="24"/>
            <w:szCs w:val="24"/>
            <w:u w:val="none"/>
          </w:rPr>
          <w:t xml:space="preserve">м </w:t>
        </w:r>
      </w:hyperlink>
      <w:r w:rsidRPr="0025594B">
        <w:rPr>
          <w:b w:val="0"/>
          <w:sz w:val="24"/>
          <w:szCs w:val="24"/>
        </w:rPr>
        <w:t>о Министерстве природных ресурсов и экологии Российской</w:t>
      </w:r>
      <w:r w:rsidRPr="00C966A2">
        <w:rPr>
          <w:b w:val="0"/>
          <w:sz w:val="24"/>
          <w:szCs w:val="24"/>
        </w:rPr>
        <w:t xml:space="preserve"> Федерации, утвержденным Постановлением Правительства Российской Федерации от 29.05.2008 N 404 (Собрание законодательства РФ, </w:t>
      </w:r>
      <w:r w:rsidR="0025594B">
        <w:rPr>
          <w:b w:val="0"/>
          <w:sz w:val="24"/>
          <w:szCs w:val="24"/>
        </w:rPr>
        <w:t>№</w:t>
      </w:r>
      <w:r w:rsidRPr="00C966A2">
        <w:rPr>
          <w:b w:val="0"/>
          <w:sz w:val="24"/>
          <w:szCs w:val="24"/>
        </w:rPr>
        <w:t xml:space="preserve"> 22, 02.06.2008, ст. 2581), в целях поощрения работников Министерства природных ресурсов и экологии Российской </w:t>
      </w:r>
      <w:r w:rsidRPr="0025594B">
        <w:rPr>
          <w:b w:val="0"/>
          <w:sz w:val="24"/>
          <w:szCs w:val="24"/>
        </w:rPr>
        <w:t>Федерации за высокие достижения в служебной</w:t>
      </w:r>
      <w:r w:rsidR="0025594B" w:rsidRPr="0025594B">
        <w:rPr>
          <w:b w:val="0"/>
          <w:sz w:val="24"/>
          <w:szCs w:val="24"/>
        </w:rPr>
        <w:t xml:space="preserve"> </w:t>
      </w:r>
      <w:r w:rsidRPr="0025594B">
        <w:rPr>
          <w:b w:val="0"/>
          <w:sz w:val="24"/>
          <w:szCs w:val="24"/>
        </w:rPr>
        <w:t>деятельности,</w:t>
      </w:r>
      <w:r w:rsidR="0025594B" w:rsidRPr="0025594B">
        <w:rPr>
          <w:b w:val="0"/>
          <w:sz w:val="24"/>
          <w:szCs w:val="24"/>
        </w:rPr>
        <w:t xml:space="preserve"> </w:t>
      </w:r>
      <w:r w:rsidRPr="0025594B">
        <w:rPr>
          <w:b w:val="0"/>
          <w:color w:val="494949"/>
          <w:sz w:val="24"/>
          <w:szCs w:val="24"/>
        </w:rPr>
        <w:t>а также лиц, оказывающих содействие в решении задач, возложенных на Минприроды России, приказываю:</w:t>
      </w:r>
      <w:proofErr w:type="gramEnd"/>
    </w:p>
    <w:p w:rsidR="001C3CFE" w:rsidRPr="00C966A2" w:rsidRDefault="001C3CFE" w:rsidP="0025594B">
      <w:pPr>
        <w:pStyle w:val="a3"/>
        <w:spacing w:after="0"/>
        <w:ind w:firstLine="709"/>
        <w:jc w:val="both"/>
        <w:rPr>
          <w:color w:val="494949"/>
        </w:rPr>
      </w:pPr>
      <w:r w:rsidRPr="00C966A2">
        <w:rPr>
          <w:color w:val="494949"/>
        </w:rPr>
        <w:t>1. Учредить ведомственные знаки отличия Министерства природных ресурсов и экологии Российской Федерации: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"Почетный разведчик недр";</w:t>
      </w:r>
      <w:bookmarkStart w:id="0" w:name="bdc1f"/>
      <w:bookmarkEnd w:id="0"/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"Почетный работник охраны природы;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"Почетный работник леса";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"Почетный работник водного хозяйства";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"Ветеран водного хозяйства";</w:t>
      </w:r>
      <w:bookmarkStart w:id="1" w:name="c5342"/>
      <w:bookmarkEnd w:id="1"/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"Отличник разведки недр";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"Отличник охраны природы";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"Отличник водного хозяйства";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нагрудный знак "За заслуги в заповедном деле";</w:t>
      </w:r>
    </w:p>
    <w:p w:rsidR="001C3CFE" w:rsidRPr="0025594B" w:rsidRDefault="001C3CFE" w:rsidP="0025594B">
      <w:pPr>
        <w:pStyle w:val="a3"/>
        <w:spacing w:after="0"/>
        <w:ind w:firstLine="709"/>
        <w:rPr>
          <w:color w:val="494949"/>
        </w:rPr>
      </w:pPr>
      <w:r w:rsidRPr="0025594B">
        <w:rPr>
          <w:color w:val="494949"/>
        </w:rPr>
        <w:t>- Почетная грамота.</w:t>
      </w:r>
    </w:p>
    <w:p w:rsidR="0025594B" w:rsidRDefault="0025594B" w:rsidP="0025594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3CFE" w:rsidRPr="0025594B" w:rsidRDefault="001C3CFE" w:rsidP="0025594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9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о нагрудном знаке </w:t>
      </w:r>
      <w:r w:rsidR="0025594B" w:rsidRPr="002559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2559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="0025594B" w:rsidRPr="002559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очетный работник охраны природы»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8" w:history="1">
        <w:proofErr w:type="gramStart"/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Нагрудным знаком</w:t>
        </w:r>
      </w:hyperlink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работник охраны природы"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Знак) награждаются гражданские служащие аппарата Министерства природных ресурсов и экологии Российской Федерации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Министерство), федеральных служб и федеральных агентств, находящихся в ведении Министерства, их территориальных органов, работники подведомственных организаций и иные лица, проработавшие в сфере природопользования и охраны окружающей среды не менее 15 лет, внесшие большой вклад в дело сохранения природы, биологического разнообразия</w:t>
      </w:r>
      <w:proofErr w:type="gram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экологической безопасности, просвещения и пропаганды экологических знаний.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 награждаются лица, ранее награжденные нагрудным знаком "Отличник охраны природы".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Награждение Знаком производится в соответствии с приказом Минприроды России, подписанным Министром природных ресурсов и экологии Российской Федерации или заместителем Министра по ходатайству руководителей органов исполнительной власти субъектов Российской Федерации, директоров департаментов Министерства, руководителей находящихся в ведении Министерства федеральных служб и федеральных агентств, их территориальных органов и подведомственных им организаций.</w:t>
      </w:r>
    </w:p>
    <w:p w:rsidR="001C3CFE" w:rsidRPr="0025594B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Ходатайство и представление к награждению Знаком направляется на имя Министра природных ресурсов и экологии Российской Федерации по форме </w:t>
      </w:r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к настоящему приказу.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Вручение Знака </w:t>
      </w:r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9" w:history="1"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удостоверения</w:t>
        </w:r>
      </w:hyperlink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производится в торжественной обстановке Министром природных ресурсов и экологии Российской Федерации или по его поручению другими должностными лицами.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 носится на правой стороне груди и располагается ниже государственных наград Российской Федерации.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трудовую книжку награжденного Знаком вносится соответствующая запись с указанием даты и номера приказа Министерства.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утраты Знак повторно не выдается. В случае утраты удостоверения к Знаку Министерством выдается выписка из приказа о награждении, заверенная печатью.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Должностные лица Министерства, а также органов, вносивших ходатайство о награждении, несут ответственность в соответствии с законодательством Российской Федерации за достоверность сведений, подтверждающих право гражданина на награждение Знаком.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выясняется недостоверность или необоснованность представления к награждению Знаком, то приказ о награждении отменяется. Знак и удостоверение к нему подлежат возврату в Министерство.</w:t>
      </w:r>
    </w:p>
    <w:p w:rsidR="001C3CFE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Повторное награждение Знаком не производится. </w:t>
      </w:r>
    </w:p>
    <w:p w:rsidR="0025594B" w:rsidRDefault="0025594B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4B" w:rsidRPr="00F13E09" w:rsidRDefault="0025594B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FE" w:rsidRPr="00F13E09" w:rsidRDefault="001C3CFE" w:rsidP="0025594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нагрудном знаке "Отличник охраны природы"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proofErr w:type="gramStart"/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Нагрудным знаком</w:t>
        </w:r>
      </w:hyperlink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"Отличник охраны природы"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Знак) награждаются гражданские служащие аппарата Министерства природных ресурсов и экологии Российской Федерации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Министерство), федеральных служб и федеральных агентств, находящихся в ведении Министерства, их территориальных органов, работники подведомственных организаций и иные лица, проработавшие в природоохранной сфере не менее 10 лет, за большой вклад в дело охраны окружающей среды и природных ресурсов, обеспечение экологической безопасности</w:t>
      </w:r>
      <w:proofErr w:type="gram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экологического образования и пропаганды экологических знаний.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Знаком производится в соответствии с приказом Минприроды России, подписанным Министром природных ресурсов и экологии Российской Федерации или по его поручению заместителем Министра по ходатайству руководителей органов исполнительной власти субъектов Российской Федерации, директоров департаментов Министерства, руководителей находящихся в ведении Министерства федеральных служб и федеральных агентств, их территориальных органов и подведомственных им организаций.</w:t>
      </w:r>
      <w:proofErr w:type="gramEnd"/>
    </w:p>
    <w:p w:rsidR="001C3CFE" w:rsidRPr="0025594B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Ходатайство о награждении Знаком направляется на имя Министра природных ресурсов и экологии Российской Федерации. К ходатайству прикладывается представление к </w:t>
      </w:r>
      <w:r w:rsidRP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награждению по форме согласно </w:t>
      </w:r>
      <w:hyperlink r:id="rId11" w:history="1">
        <w:r w:rsidRPr="002559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Вручение Знака и </w:t>
      </w:r>
      <w:hyperlink r:id="rId12" w:history="1">
        <w:r w:rsidRPr="002559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удостоверения</w:t>
        </w:r>
      </w:hyperlink>
      <w:r w:rsidR="0025594B">
        <w:t xml:space="preserve"> </w:t>
      </w:r>
      <w:r w:rsidRP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производится в торжественной обстановке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Министром природных ресурсов и экологии Российской Федерации или по его поручению другими должностными лицами.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 носится на правой стороне груди и располагается ниже государственных наград Российской Федерации.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трудовую книжку награжденного Знаком вносится соответствующая запись с указанием даты и номера приказа Министерства.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утраты Знак повторно не выдается. В случае утраты удостоверения к знаку Министерством выдается выписка из приказа о награждении, заверенная печатью.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Должностные лица Министерства, а также органов, вносивших ходатайство о награждении, несут ответственность в соответствии с законодательством Российской Федерации за достоверность сведений, подтверждающих право гражданина на награждение Знаком.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выясняется недостоверность или необоснованность представления к награждению Знаком, то приказ о награждении отменяется. Знак и удостоверение к нему подлежат возврату в Министерство.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Повторное награждение Знаком не производится. </w:t>
      </w:r>
    </w:p>
    <w:p w:rsidR="001C3CFE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4B" w:rsidRPr="00F13E09" w:rsidRDefault="0025594B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FE" w:rsidRPr="00F13E09" w:rsidRDefault="001C3CFE" w:rsidP="0025594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нагрудном знаке "Отличник разведки недр"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3" w:history="1">
        <w:proofErr w:type="gramStart"/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Нагрудным знаком</w:t>
        </w:r>
      </w:hyperlink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 разведки недр"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Знак) награждаются гражданские служащие аппарата Министерства природных ресурсов и экологии Российской Федерации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Министерство), федеральных служб и федеральных агентств, находящихся в ведении Министерства, их территориальных органов, работники подведомственных организаций и иные лица, проработавшие в системе геологии не менее 10 лет, за большой вклад в дело геологического изучения недр, достигнутые при этом высокие производственные, научные</w:t>
      </w:r>
      <w:proofErr w:type="gram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технико-экономические показатели.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Знаком производится в соответствии с приказом Минприроды России, подписанным Министром природных ресурсов и экологии Российской Федерации или по его поручению заместителем Министра по ходатайству руководителей органов исполнительной власти субъектов Российской Федерации, директоров департаментов Министерства, руководителей находящихся в ведении Министерства федеральных служб и федеральных агентств, их территориальных органов и подведомственных им организаций.</w:t>
      </w:r>
      <w:proofErr w:type="gramEnd"/>
    </w:p>
    <w:p w:rsidR="001C3CFE" w:rsidRPr="00F0191F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Ходатайство о награждении Знаком направляется на имя Министра природных ресурсов и экологии Российской Федерации. К ходатайству прикладывается представление к награждению по форме согласно </w:t>
      </w:r>
      <w:hyperlink r:id="rId14" w:history="1"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Вручение Знака и </w:t>
      </w:r>
      <w:hyperlink r:id="rId15" w:history="1"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удостоверения</w:t>
        </w:r>
      </w:hyperlink>
      <w:r w:rsidRPr="00F0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торжественной обстановке Министром природных ресурсов и экологии Российской Федерации или по его поручению другими должностными лицами.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 носится на правой стороне груди и располагается ниже государственных наград Российской Федерации.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трудовую книжку награжденного Знаком вносится соответствующая запись с указанием даты и номера приказа Министерства.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утраты Знак повторно не выдается. В случае утраты удостоверения к Знаку Министерством выдается выписка из приказа о награждении, заверенная печатью.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Должностные лица Министерства, а также органов, вносивших ходатайство о награждении, несут ответственность в соответствии с законодательством Российской Федерации за достоверность сведений, подтверждающих право гражданина на награждение Знаком.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выясняется недостоверность или необоснованность представления к награждению Знаком, то приказ о награждении отменяется. Знак и удостоверение к нему подлежат возврату в Министерство.</w:t>
      </w:r>
    </w:p>
    <w:p w:rsidR="001C3CFE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Повторное награждение Знаком не производится.</w:t>
      </w:r>
    </w:p>
    <w:p w:rsidR="0025594B" w:rsidRDefault="0025594B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4B" w:rsidRDefault="0025594B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4B" w:rsidRDefault="0025594B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4B" w:rsidRPr="00F13E09" w:rsidRDefault="0025594B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FE" w:rsidRPr="00F13E09" w:rsidRDefault="001C3CFE" w:rsidP="0025594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Положение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</w:t>
      </w:r>
      <w:r w:rsidRPr="00F13E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Почетной грамоте Министерства природных ресурсов и экологии Российской Федерации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6" w:history="1">
        <w:proofErr w:type="gramStart"/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Почетной </w:t>
        </w:r>
        <w:proofErr w:type="spellStart"/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грамотой</w:t>
        </w:r>
      </w:hyperlink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proofErr w:type="spell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ресурсов и экологии Российской Федерации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Почетная грамота) награждаются гражданские служащие аппарата Министерства природных ресурсов и экологии Российской Федерации (далее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Министерство), федеральных служб и федеральных агентств, находящихся в ведении Министерства, их территориальных органов, сотрудники подведомственных организаций и иные лица за личный вклад в осуществление государственной политики в сфере изучения, использования, воспроизводства и охраны природных ресурсов.</w:t>
      </w:r>
      <w:proofErr w:type="gramEnd"/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Награждение Почетной грамотой гражданских служащих осуществляется без учета стажа работы, в том числе стажа государственной службы, для иных лиц 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стаже работы в отрасли не менее 5 лет.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 производится в соответствии с приказом Минприроды России, подписанным Министром природных ресурсов и экологии Российской Федерации или по его поручению заместителем Министра по ходатайству руководителей органов исполнительной власти субъектов Российской Федерации, директоров департаментов Министерства, руководителей находящихся в ведении Министерства федеральных служб и федеральных агентств, их территориальных органов и подведомственных им организаций.</w:t>
      </w:r>
      <w:proofErr w:type="gramEnd"/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Ходатайство о награждении Почетной грамотой направляется на имя Министра природных ресурсов и экологии Российской Федерации. К ходатайству прикладывается представление к награждению по форме согласно </w:t>
      </w:r>
      <w:hyperlink r:id="rId17" w:history="1">
        <w:r w:rsidRPr="00F019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Вручение Почетной грамоты производится в торжественной обстановке, как правило, по месту работы 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награжденного</w:t>
      </w:r>
      <w:proofErr w:type="gram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Награждение Почетной грамотой гражданских служащих осуществляется с выплатой единовременного поощрения в размере одного должностного оклада или с вручением ценного подарка.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Выплата единовременного денежного поощрения гражданским служащим Министерства производится в пределах установленного фонда оплаты труда гражданских служащих и работников Минприроды России.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трудовую книжку награжденного Почетной грамотой вносится соответствующая запись с указанием даты и номера приказа Министерства.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Дубликат Почетной грамоты не выдается. В случае утраты Почетной грамоты Министерством выдается выписка из приказа о награждении, заверенная печатью.</w:t>
      </w:r>
    </w:p>
    <w:p w:rsidR="001C3CFE" w:rsidRPr="00F13E09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Должностные лица Министерства, а также органов, вносивших ходатайство о награждении, несут ответственность в соответствии с законодательством Российской Федерации за достоверность сведений, подтверждающих право гражданина на награждение Почетной грамотой.</w:t>
      </w:r>
    </w:p>
    <w:p w:rsidR="001C3CFE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выясняется недостоверность или необоснованность представления к награждению Почетной грамотой, то приказ о награждении отменяется. Почетная грамота подлежит возврату в Министерство. </w:t>
      </w:r>
    </w:p>
    <w:p w:rsidR="001C3CFE" w:rsidRDefault="001C3CFE" w:rsidP="0025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94B" w:rsidRDefault="0025594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C3CFE" w:rsidRDefault="001C3CFE" w:rsidP="00255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Наградной лист</w:t>
      </w:r>
    </w:p>
    <w:p w:rsidR="0025594B" w:rsidRPr="00F13E09" w:rsidRDefault="0025594B" w:rsidP="00255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</w:t>
      </w:r>
    </w:p>
    <w:p w:rsidR="001C3CFE" w:rsidRPr="00F13E09" w:rsidRDefault="001C3CFE" w:rsidP="0025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работы, службы (</w:t>
      </w: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точное наименование партии,</w:t>
      </w:r>
      <w:r w:rsid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экспедиции, отдела, другого подразделения предприятия, учреждения,</w:t>
      </w:r>
      <w:r w:rsid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 органа, организации, министерства, ведомства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proofErr w:type="gramEnd"/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 _______ 4. Дата и место рождения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__________________________________________________________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Ученая степень, ученое звание, специальное звание ____________________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Какими государственными и ведомственными наградами СССР и Российской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награжде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дата награждения: ______________________________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Домашний адрес _______________________________________________________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Общий стаж работы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отрасли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коллективе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Характеристика, с указанием конкретных особых заслуг 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награждаемого</w:t>
      </w:r>
      <w:proofErr w:type="gram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рекомендована собранием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советом трудового коллектива ________________________________________</w:t>
      </w:r>
    </w:p>
    <w:p w:rsidR="001C3CFE" w:rsidRPr="0025594B" w:rsidRDefault="001C3CFE" w:rsidP="0025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предприятия,</w:t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объединения, учреждения, организации, территориального органа, дата</w:t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обсуждения, N протокола)</w:t>
      </w:r>
      <w:proofErr w:type="gramEnd"/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</w:t>
      </w:r>
      <w:proofErr w:type="gramStart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1C3CFE" w:rsidRPr="0025594B" w:rsidRDefault="001C3CFE" w:rsidP="0025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награды)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собрания, совета</w:t>
      </w:r>
    </w:p>
    <w:p w:rsidR="001C3CFE" w:rsidRPr="00F13E09" w:rsidRDefault="0025594B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</w:t>
      </w:r>
      <w:r w:rsidR="001C3CFE"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динения,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CFE"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C3CFE"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594B" w:rsidRDefault="0025594B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C3CFE" w:rsidRPr="00F13E09" w:rsidRDefault="001C3CFE" w:rsidP="001C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59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1C3CFE" w:rsidRPr="0025594B" w:rsidRDefault="001C3CFE" w:rsidP="00255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 w:rsidR="0025594B" w:rsidRPr="00255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C3CFE" w:rsidRDefault="001C3CFE" w:rsidP="001C3CFE"/>
    <w:sectPr w:rsidR="001C3CFE" w:rsidSect="0025594B">
      <w:footerReference w:type="default" r:id="rId1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69" w:rsidRDefault="00917F69" w:rsidP="00305680">
      <w:pPr>
        <w:spacing w:after="0" w:line="240" w:lineRule="auto"/>
      </w:pPr>
      <w:r>
        <w:separator/>
      </w:r>
    </w:p>
  </w:endnote>
  <w:endnote w:type="continuationSeparator" w:id="0">
    <w:p w:rsidR="00917F69" w:rsidRDefault="00917F69" w:rsidP="0030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E1" w:rsidRDefault="00690FB6" w:rsidP="00145CE1">
    <w:pPr>
      <w:pStyle w:val="ab"/>
      <w:jc w:val="center"/>
    </w:pPr>
    <w:fldSimple w:instr=" PAGE   \* MERGEFORMAT ">
      <w:r w:rsidR="0025594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69" w:rsidRDefault="00917F69" w:rsidP="00305680">
      <w:pPr>
        <w:spacing w:after="0" w:line="240" w:lineRule="auto"/>
      </w:pPr>
      <w:r>
        <w:separator/>
      </w:r>
    </w:p>
  </w:footnote>
  <w:footnote w:type="continuationSeparator" w:id="0">
    <w:p w:rsidR="00917F69" w:rsidRDefault="00917F69" w:rsidP="0030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4D4"/>
    <w:multiLevelType w:val="hybridMultilevel"/>
    <w:tmpl w:val="DC8ED342"/>
    <w:lvl w:ilvl="0" w:tplc="45F2C22E">
      <w:start w:val="1"/>
      <w:numFmt w:val="decimal"/>
      <w:lvlText w:val="%1."/>
      <w:lvlJc w:val="left"/>
      <w:pPr>
        <w:ind w:left="397" w:firstLine="170"/>
      </w:pPr>
      <w:rPr>
        <w:rFonts w:hint="default"/>
      </w:rPr>
    </w:lvl>
    <w:lvl w:ilvl="1" w:tplc="A06C00CC">
      <w:start w:val="1"/>
      <w:numFmt w:val="bullet"/>
      <w:lvlText w:val="-"/>
      <w:lvlJc w:val="left"/>
      <w:pPr>
        <w:tabs>
          <w:tab w:val="num" w:pos="737"/>
        </w:tabs>
        <w:ind w:left="284" w:firstLine="453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501F0A"/>
    <w:multiLevelType w:val="hybridMultilevel"/>
    <w:tmpl w:val="E9888474"/>
    <w:lvl w:ilvl="0" w:tplc="A824004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2E04"/>
    <w:multiLevelType w:val="hybridMultilevel"/>
    <w:tmpl w:val="80F83900"/>
    <w:lvl w:ilvl="0" w:tplc="45F2C22E">
      <w:start w:val="1"/>
      <w:numFmt w:val="decimal"/>
      <w:lvlText w:val="%1."/>
      <w:lvlJc w:val="left"/>
      <w:pPr>
        <w:tabs>
          <w:tab w:val="num" w:pos="794"/>
        </w:tabs>
        <w:ind w:left="284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E70"/>
    <w:multiLevelType w:val="hybridMultilevel"/>
    <w:tmpl w:val="0206F7D4"/>
    <w:lvl w:ilvl="0" w:tplc="CA745D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C4583"/>
    <w:multiLevelType w:val="multilevel"/>
    <w:tmpl w:val="F83C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42911"/>
    <w:multiLevelType w:val="hybridMultilevel"/>
    <w:tmpl w:val="7D68A380"/>
    <w:lvl w:ilvl="0" w:tplc="67245F5C">
      <w:start w:val="1"/>
      <w:numFmt w:val="bullet"/>
      <w:lvlText w:val="-"/>
      <w:lvlJc w:val="left"/>
      <w:pPr>
        <w:tabs>
          <w:tab w:val="num" w:pos="568"/>
        </w:tabs>
        <w:ind w:left="285" w:firstLine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7F92556"/>
    <w:multiLevelType w:val="hybridMultilevel"/>
    <w:tmpl w:val="11C28592"/>
    <w:lvl w:ilvl="0" w:tplc="E6B65CDA">
      <w:start w:val="1"/>
      <w:numFmt w:val="bullet"/>
      <w:lvlText w:val="-"/>
      <w:lvlJc w:val="left"/>
      <w:pPr>
        <w:tabs>
          <w:tab w:val="num" w:pos="737"/>
        </w:tabs>
        <w:ind w:left="284" w:firstLine="45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73042B"/>
    <w:multiLevelType w:val="hybridMultilevel"/>
    <w:tmpl w:val="4E2A36CE"/>
    <w:lvl w:ilvl="0" w:tplc="0AB66456">
      <w:start w:val="1"/>
      <w:numFmt w:val="decimal"/>
      <w:lvlText w:val="2.2.%1"/>
      <w:lvlJc w:val="left"/>
      <w:pPr>
        <w:tabs>
          <w:tab w:val="num" w:pos="794"/>
        </w:tabs>
        <w:ind w:left="284" w:firstLine="510"/>
      </w:pPr>
      <w:rPr>
        <w:rFonts w:hint="default"/>
      </w:rPr>
    </w:lvl>
    <w:lvl w:ilvl="1" w:tplc="F4342120">
      <w:start w:val="1"/>
      <w:numFmt w:val="decimal"/>
      <w:lvlText w:val="3.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1A6AB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13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B37580"/>
    <w:multiLevelType w:val="hybridMultilevel"/>
    <w:tmpl w:val="6EE4AA80"/>
    <w:lvl w:ilvl="0" w:tplc="3CFCEE6A">
      <w:start w:val="1"/>
      <w:numFmt w:val="decimal"/>
      <w:lvlText w:val="%1.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1" w:tplc="5268D1E8">
      <w:start w:val="1"/>
      <w:numFmt w:val="bullet"/>
      <w:lvlText w:val="-"/>
      <w:lvlJc w:val="left"/>
      <w:pPr>
        <w:tabs>
          <w:tab w:val="num" w:pos="1080"/>
        </w:tabs>
        <w:ind w:left="853" w:firstLine="227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326367"/>
    <w:multiLevelType w:val="hybridMultilevel"/>
    <w:tmpl w:val="7286E848"/>
    <w:lvl w:ilvl="0" w:tplc="89145D7C">
      <w:start w:val="1"/>
      <w:numFmt w:val="bullet"/>
      <w:lvlText w:val="-"/>
      <w:lvlJc w:val="left"/>
      <w:pPr>
        <w:tabs>
          <w:tab w:val="num" w:pos="737"/>
        </w:tabs>
        <w:ind w:left="284" w:firstLine="45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B721CB"/>
    <w:multiLevelType w:val="hybridMultilevel"/>
    <w:tmpl w:val="08642C94"/>
    <w:lvl w:ilvl="0" w:tplc="57DAAB98">
      <w:start w:val="1"/>
      <w:numFmt w:val="decimal"/>
      <w:lvlText w:val="5.%1."/>
      <w:lvlJc w:val="left"/>
      <w:pPr>
        <w:ind w:left="681" w:firstLine="170"/>
      </w:pPr>
      <w:rPr>
        <w:rFonts w:hint="default"/>
      </w:rPr>
    </w:lvl>
    <w:lvl w:ilvl="1" w:tplc="A288E4A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7D831D8"/>
    <w:multiLevelType w:val="hybridMultilevel"/>
    <w:tmpl w:val="A5F42BD2"/>
    <w:lvl w:ilvl="0" w:tplc="E35C03AE">
      <w:start w:val="1"/>
      <w:numFmt w:val="decimal"/>
      <w:lvlText w:val="3.%1."/>
      <w:lvlJc w:val="left"/>
      <w:pPr>
        <w:ind w:left="397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32FAF"/>
    <w:multiLevelType w:val="hybridMultilevel"/>
    <w:tmpl w:val="F13AD1A4"/>
    <w:lvl w:ilvl="0" w:tplc="51744C54">
      <w:start w:val="1"/>
      <w:numFmt w:val="decimal"/>
      <w:lvlText w:val="%1.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BA59A8"/>
    <w:multiLevelType w:val="hybridMultilevel"/>
    <w:tmpl w:val="30E420D4"/>
    <w:lvl w:ilvl="0" w:tplc="45F2C22E">
      <w:start w:val="1"/>
      <w:numFmt w:val="decimal"/>
      <w:lvlText w:val="%1."/>
      <w:lvlJc w:val="left"/>
      <w:pPr>
        <w:tabs>
          <w:tab w:val="num" w:pos="794"/>
        </w:tabs>
        <w:ind w:left="284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473C5"/>
    <w:multiLevelType w:val="hybridMultilevel"/>
    <w:tmpl w:val="7F32197C"/>
    <w:lvl w:ilvl="0" w:tplc="F8B86BE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6F13D03"/>
    <w:multiLevelType w:val="hybridMultilevel"/>
    <w:tmpl w:val="2A86A514"/>
    <w:lvl w:ilvl="0" w:tplc="ADDE956C">
      <w:start w:val="1"/>
      <w:numFmt w:val="bullet"/>
      <w:lvlText w:val="-"/>
      <w:lvlJc w:val="left"/>
      <w:pPr>
        <w:tabs>
          <w:tab w:val="num" w:pos="737"/>
        </w:tabs>
        <w:ind w:left="340" w:firstLine="397"/>
      </w:pPr>
      <w:rPr>
        <w:rFonts w:ascii="Times New Roman" w:eastAsia="Times New Roman" w:hAnsi="Times New Roman" w:cs="Times New Roman" w:hint="default"/>
      </w:rPr>
    </w:lvl>
    <w:lvl w:ilvl="1" w:tplc="59101E64">
      <w:start w:val="1"/>
      <w:numFmt w:val="decimal"/>
      <w:lvlText w:val="3.2.%2"/>
      <w:lvlJc w:val="left"/>
      <w:pPr>
        <w:tabs>
          <w:tab w:val="num" w:pos="737"/>
        </w:tabs>
        <w:ind w:left="227" w:firstLine="510"/>
      </w:pPr>
      <w:rPr>
        <w:rFonts w:hint="default"/>
      </w:rPr>
    </w:lvl>
    <w:lvl w:ilvl="2" w:tplc="5268D1E8">
      <w:start w:val="1"/>
      <w:numFmt w:val="bullet"/>
      <w:lvlText w:val="-"/>
      <w:lvlJc w:val="left"/>
      <w:pPr>
        <w:tabs>
          <w:tab w:val="num" w:pos="794"/>
        </w:tabs>
        <w:ind w:left="567" w:firstLine="227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B9F"/>
    <w:rsid w:val="000361A9"/>
    <w:rsid w:val="000A4BE1"/>
    <w:rsid w:val="000B647E"/>
    <w:rsid w:val="000E1D67"/>
    <w:rsid w:val="00145CE1"/>
    <w:rsid w:val="001C3CFE"/>
    <w:rsid w:val="001E5EE9"/>
    <w:rsid w:val="0025594B"/>
    <w:rsid w:val="002C2E2E"/>
    <w:rsid w:val="002D1F1A"/>
    <w:rsid w:val="00300014"/>
    <w:rsid w:val="00305680"/>
    <w:rsid w:val="00310B9F"/>
    <w:rsid w:val="00330768"/>
    <w:rsid w:val="00347A38"/>
    <w:rsid w:val="00371310"/>
    <w:rsid w:val="00386BA8"/>
    <w:rsid w:val="0043339D"/>
    <w:rsid w:val="00461D61"/>
    <w:rsid w:val="00555FE7"/>
    <w:rsid w:val="006546FC"/>
    <w:rsid w:val="00690FB6"/>
    <w:rsid w:val="006D6E68"/>
    <w:rsid w:val="00702C06"/>
    <w:rsid w:val="008022ED"/>
    <w:rsid w:val="008250E3"/>
    <w:rsid w:val="008C6B7D"/>
    <w:rsid w:val="008D0A19"/>
    <w:rsid w:val="00917F69"/>
    <w:rsid w:val="00935216"/>
    <w:rsid w:val="009A7BB3"/>
    <w:rsid w:val="00B1417F"/>
    <w:rsid w:val="00B90A17"/>
    <w:rsid w:val="00BB01CE"/>
    <w:rsid w:val="00C2023E"/>
    <w:rsid w:val="00C43894"/>
    <w:rsid w:val="00CC75A8"/>
    <w:rsid w:val="00D51DF5"/>
    <w:rsid w:val="00D52665"/>
    <w:rsid w:val="00DE206D"/>
    <w:rsid w:val="00E059F9"/>
    <w:rsid w:val="00E1078C"/>
    <w:rsid w:val="00E46A71"/>
    <w:rsid w:val="00E5376D"/>
    <w:rsid w:val="00E83E87"/>
    <w:rsid w:val="00EC633D"/>
    <w:rsid w:val="00EE4370"/>
    <w:rsid w:val="00F2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10"/>
  </w:style>
  <w:style w:type="paragraph" w:styleId="1">
    <w:name w:val="heading 1"/>
    <w:basedOn w:val="a"/>
    <w:link w:val="10"/>
    <w:uiPriority w:val="9"/>
    <w:qFormat/>
    <w:rsid w:val="001C3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A7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A7BB3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3CF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FE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1C3C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qFormat/>
    <w:rsid w:val="009A7BB3"/>
    <w:pPr>
      <w:ind w:left="720"/>
      <w:contextualSpacing/>
    </w:pPr>
  </w:style>
  <w:style w:type="character" w:customStyle="1" w:styleId="headerconsplusnormal">
    <w:name w:val="header_consplusnormal"/>
    <w:basedOn w:val="a0"/>
    <w:rsid w:val="009A7BB3"/>
  </w:style>
  <w:style w:type="character" w:customStyle="1" w:styleId="30">
    <w:name w:val="Заголовок 3 Знак"/>
    <w:basedOn w:val="a0"/>
    <w:link w:val="3"/>
    <w:rsid w:val="009A7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A7BB3"/>
    <w:rPr>
      <w:rFonts w:ascii="Times New Roman" w:eastAsia="Calibri" w:hAnsi="Times New Roman" w:cs="Times New Roman"/>
      <w:b/>
      <w:bCs/>
      <w:sz w:val="28"/>
      <w:szCs w:val="28"/>
    </w:rPr>
  </w:style>
  <w:style w:type="character" w:styleId="a8">
    <w:name w:val="Strong"/>
    <w:uiPriority w:val="22"/>
    <w:qFormat/>
    <w:rsid w:val="009A7BB3"/>
    <w:rPr>
      <w:b/>
      <w:bCs/>
    </w:rPr>
  </w:style>
  <w:style w:type="character" w:customStyle="1" w:styleId="articleseparator">
    <w:name w:val="article_separator"/>
    <w:basedOn w:val="a0"/>
    <w:rsid w:val="009A7BB3"/>
  </w:style>
  <w:style w:type="character" w:customStyle="1" w:styleId="apple-converted-space">
    <w:name w:val="apple-converted-space"/>
    <w:basedOn w:val="a0"/>
    <w:rsid w:val="009A7BB3"/>
  </w:style>
  <w:style w:type="paragraph" w:styleId="a9">
    <w:name w:val="header"/>
    <w:basedOn w:val="a"/>
    <w:link w:val="aa"/>
    <w:uiPriority w:val="99"/>
    <w:unhideWhenUsed/>
    <w:rsid w:val="009A7B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A7BB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A7B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A7BB3"/>
    <w:rPr>
      <w:rFonts w:ascii="Calibri" w:eastAsia="Calibri" w:hAnsi="Calibri" w:cs="Times New Roman"/>
    </w:rPr>
  </w:style>
  <w:style w:type="paragraph" w:customStyle="1" w:styleId="textreview">
    <w:name w:val="text_review"/>
    <w:basedOn w:val="a"/>
    <w:rsid w:val="009A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9A7BB3"/>
    <w:pPr>
      <w:spacing w:after="0" w:line="240" w:lineRule="auto"/>
      <w:ind w:left="2835"/>
      <w:jc w:val="center"/>
    </w:pPr>
    <w:rPr>
      <w:rFonts w:ascii="Tahoma" w:eastAsia="Times New Roman" w:hAnsi="Tahoma" w:cs="Times New Roman"/>
      <w:b/>
      <w:sz w:val="52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9A7BB3"/>
    <w:rPr>
      <w:rFonts w:ascii="Tahoma" w:eastAsia="Times New Roman" w:hAnsi="Tahoma" w:cs="Times New Roman"/>
      <w:b/>
      <w:sz w:val="52"/>
      <w:szCs w:val="20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9A7BB3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A7BB3"/>
    <w:rPr>
      <w:rFonts w:ascii="Calibri" w:eastAsia="Calibri" w:hAnsi="Calibri" w:cs="Times New Roman"/>
    </w:rPr>
  </w:style>
  <w:style w:type="paragraph" w:styleId="af1">
    <w:name w:val="Title"/>
    <w:basedOn w:val="a"/>
    <w:link w:val="af2"/>
    <w:qFormat/>
    <w:rsid w:val="009A7BB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9A7BB3"/>
    <w:rPr>
      <w:rFonts w:ascii="Arial" w:eastAsia="Times New Roman" w:hAnsi="Arial" w:cs="Times New Roman"/>
      <w:b/>
      <w:bCs/>
      <w:sz w:val="28"/>
      <w:szCs w:val="28"/>
    </w:rPr>
  </w:style>
  <w:style w:type="paragraph" w:styleId="af3">
    <w:name w:val="Subtitle"/>
    <w:basedOn w:val="a"/>
    <w:link w:val="af4"/>
    <w:qFormat/>
    <w:rsid w:val="00C2023E"/>
    <w:pPr>
      <w:widowControl w:val="0"/>
      <w:shd w:val="clear" w:color="auto" w:fill="FFFFFF"/>
      <w:autoSpaceDE w:val="0"/>
      <w:autoSpaceDN w:val="0"/>
      <w:adjustRightInd w:val="0"/>
      <w:spacing w:before="245" w:after="0" w:line="269" w:lineRule="exact"/>
      <w:ind w:firstLine="48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5"/>
      <w:lang w:eastAsia="ru-RU"/>
    </w:rPr>
  </w:style>
  <w:style w:type="character" w:customStyle="1" w:styleId="af4">
    <w:name w:val="Подзаголовок Знак"/>
    <w:basedOn w:val="a0"/>
    <w:link w:val="af3"/>
    <w:rsid w:val="00C2023E"/>
    <w:rPr>
      <w:rFonts w:ascii="Times New Roman" w:eastAsia="Times New Roman" w:hAnsi="Times New Roman" w:cs="Times New Roman"/>
      <w:b/>
      <w:bCs/>
      <w:color w:val="000000"/>
      <w:sz w:val="24"/>
      <w:szCs w:val="25"/>
      <w:shd w:val="clear" w:color="auto" w:fill="FFFFFF"/>
      <w:lang w:eastAsia="ru-RU"/>
    </w:rPr>
  </w:style>
  <w:style w:type="character" w:customStyle="1" w:styleId="wmi-callto">
    <w:name w:val="wmi-callto"/>
    <w:basedOn w:val="a0"/>
    <w:rsid w:val="00145CE1"/>
  </w:style>
  <w:style w:type="paragraph" w:styleId="af5">
    <w:name w:val="No Spacing"/>
    <w:uiPriority w:val="1"/>
    <w:qFormat/>
    <w:rsid w:val="00255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290718?pid=253" TargetMode="External"/><Relationship Id="rId13" Type="http://schemas.openxmlformats.org/officeDocument/2006/relationships/hyperlink" Target="http://dokipedia.ru/document/5290718?pid=26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120287" TargetMode="External"/><Relationship Id="rId12" Type="http://schemas.openxmlformats.org/officeDocument/2006/relationships/hyperlink" Target="http://dokipedia.ru/document/5290718?pid=310" TargetMode="External"/><Relationship Id="rId17" Type="http://schemas.openxmlformats.org/officeDocument/2006/relationships/hyperlink" Target="http://dokipedia.ru/document/5290718?pid=27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kipedia.ru/document/5290718?pid=272" TargetMode="External"/><Relationship Id="rId20" Type="http://schemas.openxmlformats.org/officeDocument/2006/relationships/theme" Target="theme/theme1.xml"/><Relationship Id="rId9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kipedia.ru/document/5290718?pid=2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kipedia.ru/document/5290718?pid=310" TargetMode="External"/><Relationship Id="rId10" Type="http://schemas.openxmlformats.org/officeDocument/2006/relationships/hyperlink" Target="http://dokipedia.ru/document/5290718?pid=26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kipedia.ru/document/5290718?pid=310" TargetMode="External"/><Relationship Id="rId14" Type="http://schemas.openxmlformats.org/officeDocument/2006/relationships/hyperlink" Target="http://dokipedia.ru/document/5290718?pid=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Зуев</cp:lastModifiedBy>
  <cp:revision>15</cp:revision>
  <cp:lastPrinted>2018-03-20T10:12:00Z</cp:lastPrinted>
  <dcterms:created xsi:type="dcterms:W3CDTF">2018-03-15T12:43:00Z</dcterms:created>
  <dcterms:modified xsi:type="dcterms:W3CDTF">2018-04-04T14:51:00Z</dcterms:modified>
</cp:coreProperties>
</file>