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5A5B9E19" w14:textId="04122FE9" w:rsidR="00BF691E" w:rsidRPr="00E83207" w:rsidRDefault="001A5B3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ШКОЛА ИЗОБРЕТАТЕЛЕЙ</w:t>
      </w:r>
      <w:r w:rsidR="00AA4F3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(ТРИЗ)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7BC7266B" w:rsidR="00BF691E" w:rsidRDefault="001A5B3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A0F9B85" wp14:editId="2E7799EC">
                  <wp:simplePos x="0" y="0"/>
                  <wp:positionH relativeFrom="column">
                    <wp:posOffset>-2338705</wp:posOffset>
                  </wp:positionH>
                  <wp:positionV relativeFrom="paragraph">
                    <wp:posOffset>-381000</wp:posOffset>
                  </wp:positionV>
                  <wp:extent cx="2346960" cy="2346960"/>
                  <wp:effectExtent l="0" t="0" r="0" b="0"/>
                  <wp:wrapSquare wrapText="bothSides"/>
                  <wp:docPr id="7303270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8D4BBE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29F7AC9" w14:textId="609E31FE" w:rsidR="00BF691E" w:rsidRPr="00C37D26" w:rsidRDefault="001A5B3E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</w:p>
          <w:p w14:paraId="7B3644C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6BF9D611" w14:textId="5E8B2C6F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A5B3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6A963E8A" w14:textId="315D2AC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043A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8043A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20EA116C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1458615A" w14:textId="353CA361" w:rsidR="00BF691E" w:rsidRPr="00C37D26" w:rsidRDefault="00BF691E" w:rsidP="008043A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043A0"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1D9B72C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6F8F98F4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  <w:bookmarkStart w:id="0" w:name="_GoBack"/>
            <w:bookmarkEnd w:id="0"/>
          </w:p>
          <w:p w14:paraId="72EBC638" w14:textId="64578818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8043A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7-10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5A203CAA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21C43C5F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85AAC7" w14:textId="77777777" w:rsidR="00256F4D" w:rsidRDefault="00BF691E" w:rsidP="00737F5C">
            <w:pPr>
              <w:pStyle w:val="TableParagraph"/>
              <w:numPr>
                <w:ilvl w:val="0"/>
                <w:numId w:val="6"/>
              </w:numPr>
              <w:ind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</w:p>
          <w:p w14:paraId="004CD099" w14:textId="288BDC0D" w:rsidR="00297E7A" w:rsidRDefault="005713B3" w:rsidP="00256F4D">
            <w:pPr>
              <w:pStyle w:val="TableParagraph"/>
              <w:ind w:left="720" w:right="181"/>
              <w:rPr>
                <w:sz w:val="24"/>
                <w:szCs w:val="24"/>
              </w:rPr>
            </w:pPr>
            <w:r w:rsidRPr="00737F5C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737F5C">
              <w:rPr>
                <w:i/>
                <w:iCs/>
                <w:color w:val="0033CC"/>
              </w:rPr>
              <w:t xml:space="preserve">чащиеся </w:t>
            </w:r>
            <w:r w:rsidR="00737F5C" w:rsidRPr="00737F5C">
              <w:rPr>
                <w:i/>
                <w:iCs/>
                <w:color w:val="0033CC"/>
              </w:rPr>
              <w:t xml:space="preserve">МАОУ «Гимназия № 33» </w:t>
            </w:r>
            <w:r w:rsidRPr="00737F5C">
              <w:rPr>
                <w:i/>
                <w:iCs/>
                <w:color w:val="0033CC"/>
                <w:sz w:val="24"/>
                <w:szCs w:val="24"/>
              </w:rPr>
              <w:t>г</w:t>
            </w:r>
            <w:r w:rsidR="00737F5C" w:rsidRPr="00737F5C">
              <w:rPr>
                <w:i/>
                <w:iCs/>
                <w:color w:val="0033CC"/>
                <w:sz w:val="24"/>
                <w:szCs w:val="24"/>
              </w:rPr>
              <w:t xml:space="preserve">орода </w:t>
            </w:r>
            <w:r w:rsidRPr="005713B3">
              <w:rPr>
                <w:i/>
                <w:iCs/>
                <w:color w:val="0033CC"/>
              </w:rPr>
              <w:t>Перм</w:t>
            </w:r>
            <w:r w:rsidR="00737F5C">
              <w:rPr>
                <w:i/>
                <w:iCs/>
                <w:color w:val="0033CC"/>
              </w:rPr>
              <w:t>и</w:t>
            </w:r>
            <w:r w:rsidRPr="005713B3">
              <w:rPr>
                <w:i/>
                <w:iCs/>
                <w:color w:val="0033CC"/>
              </w:rPr>
              <w:t>,</w:t>
            </w:r>
            <w:r w:rsidRPr="005713B3">
              <w:rPr>
                <w:color w:val="0033CC"/>
              </w:rPr>
              <w:t xml:space="preserve"> </w:t>
            </w:r>
          </w:p>
          <w:p w14:paraId="7C131481" w14:textId="77777777"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75327EDB" w14:textId="2265DBA8" w:rsidR="00737F5C" w:rsidRDefault="00B90BC4" w:rsidP="00737F5C">
            <w:pPr>
              <w:pStyle w:val="TableParagraph"/>
              <w:ind w:left="720"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614007</w:t>
            </w:r>
            <w:r w:rsidR="00256F4D" w:rsidRPr="00256F4D">
              <w:rPr>
                <w:rStyle w:val="11"/>
                <w:i/>
                <w:iCs/>
                <w:color w:val="0033CC"/>
                <w:sz w:val="24"/>
                <w:szCs w:val="24"/>
              </w:rPr>
              <w:t>г. Пермь,</w:t>
            </w:r>
            <w:r w:rsidR="00256F4D" w:rsidRPr="00256F4D">
              <w:rPr>
                <w:rStyle w:val="11"/>
                <w:color w:val="0033CC"/>
                <w:sz w:val="24"/>
                <w:szCs w:val="24"/>
              </w:rPr>
              <w:t xml:space="preserve"> </w:t>
            </w:r>
            <w:r w:rsidR="00737F5C"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ул.</w:t>
            </w:r>
            <w:r w:rsidR="00737F5C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="00737F5C"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Н</w:t>
            </w:r>
            <w:r w:rsidR="00737F5C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иколая </w:t>
            </w:r>
            <w:r w:rsidR="00737F5C"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Островского, 68</w:t>
            </w:r>
          </w:p>
          <w:p w14:paraId="6B56A24D" w14:textId="7C4B96F8" w:rsidR="00256F4D" w:rsidRPr="000D729C" w:rsidRDefault="00917A20" w:rsidP="00737F5C">
            <w:pPr>
              <w:pStyle w:val="TableParagraph"/>
              <w:ind w:left="720"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Свердловский район</w:t>
            </w:r>
          </w:p>
          <w:p w14:paraId="2D397E83" w14:textId="494FA453" w:rsidR="00737F5C" w:rsidRPr="000D729C" w:rsidRDefault="00B90BC4" w:rsidP="00737F5C">
            <w:pPr>
              <w:pStyle w:val="TableParagraph"/>
              <w:tabs>
                <w:tab w:val="left" w:pos="277"/>
              </w:tabs>
              <w:ind w:right="181"/>
              <w:rPr>
                <w:rStyle w:val="11"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           </w:t>
            </w:r>
            <w:r w:rsidR="00737F5C"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МАОУ «Гимназия №</w:t>
            </w:r>
            <w:r w:rsidR="00737F5C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="00737F5C"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33</w:t>
            </w:r>
            <w:r w:rsidR="00737F5C">
              <w:rPr>
                <w:rStyle w:val="11"/>
                <w:i/>
                <w:iCs/>
                <w:color w:val="0033CC"/>
                <w:sz w:val="24"/>
                <w:szCs w:val="24"/>
              </w:rPr>
              <w:t>»</w:t>
            </w:r>
            <w:r w:rsidR="00737F5C"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г.</w:t>
            </w:r>
            <w:r w:rsidR="00737F5C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="00737F5C"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Перм</w:t>
            </w:r>
            <w:r w:rsidR="00737F5C">
              <w:rPr>
                <w:rStyle w:val="11"/>
                <w:i/>
                <w:iCs/>
                <w:color w:val="0033CC"/>
                <w:sz w:val="24"/>
                <w:szCs w:val="24"/>
              </w:rPr>
              <w:t>ь</w:t>
            </w:r>
          </w:p>
          <w:p w14:paraId="1E80329C" w14:textId="77777777" w:rsidR="00BF691E" w:rsidRPr="00F35E4C" w:rsidRDefault="00BF691E" w:rsidP="00B90BC4">
            <w:pPr>
              <w:pStyle w:val="TableParagraph"/>
              <w:tabs>
                <w:tab w:val="left" w:pos="277"/>
              </w:tabs>
              <w:ind w:right="181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7DD9088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9A1AD" w14:textId="3C545E65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sz w:val="24"/>
          <w:szCs w:val="24"/>
        </w:rPr>
        <w:t>Программа направлена на формирование современной практико-ориентированной высокотехнологичной образовательной среды, поз-валяющей эффективно реализовывать проектно-конструкторскую и экспериментально-исследовательскую деятельность обучающихся.</w:t>
      </w:r>
    </w:p>
    <w:p w14:paraId="1F0BD556" w14:textId="792B1ADC" w:rsidR="00233C87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C87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233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C87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AA4F3D">
        <w:rPr>
          <w:rFonts w:ascii="Times New Roman" w:hAnsi="Times New Roman" w:cs="Times New Roman"/>
          <w:sz w:val="24"/>
          <w:szCs w:val="24"/>
        </w:rPr>
        <w:t xml:space="preserve"> </w:t>
      </w:r>
      <w:r w:rsidRPr="00AA4F3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A4F3D">
        <w:rPr>
          <w:rFonts w:ascii="Times New Roman" w:hAnsi="Times New Roman" w:cs="Times New Roman"/>
          <w:sz w:val="24"/>
          <w:szCs w:val="24"/>
        </w:rPr>
        <w:t>создание необходимых условий для воспитания творчески мыслящей личности, способной решать изобретательские задачи, используя инструментарий ТРИЗ.</w:t>
      </w:r>
      <w:r w:rsidRPr="00AA4F3D">
        <w:rPr>
          <w:rFonts w:ascii="Times New Roman" w:hAnsi="Times New Roman" w:cs="Times New Roman"/>
          <w:sz w:val="24"/>
          <w:szCs w:val="24"/>
        </w:rPr>
        <w:cr/>
      </w:r>
      <w:r w:rsidR="00233C87" w:rsidRPr="00233C87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233C87" w:rsidRPr="00233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593C56A4" w14:textId="05B2682E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F3D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39935410" w14:textId="77777777" w:rsidR="00012B0D" w:rsidRDefault="00AA4F3D" w:rsidP="00012B0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основах РТВ; -освоить базовые инструменты ТРИЗ; </w:t>
      </w:r>
    </w:p>
    <w:p w14:paraId="43768C5A" w14:textId="77777777" w:rsidR="00012B0D" w:rsidRDefault="00AA4F3D" w:rsidP="00012B0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 xml:space="preserve">познакомится с историей изобретательства, величайшими открытиями в области науки; </w:t>
      </w:r>
    </w:p>
    <w:p w14:paraId="7AD4C7E3" w14:textId="35F326D9" w:rsidR="00AA4F3D" w:rsidRPr="00012B0D" w:rsidRDefault="00012B0D" w:rsidP="00012B0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4F3D" w:rsidRPr="00012B0D">
        <w:rPr>
          <w:rFonts w:ascii="Times New Roman" w:hAnsi="Times New Roman" w:cs="Times New Roman"/>
          <w:sz w:val="24"/>
          <w:szCs w:val="24"/>
        </w:rPr>
        <w:t>аучиться создавать модели объектов, деталей и сборочные конструкции из подручных материалов, конструктора, развивать моторику и инженерное мышление.</w:t>
      </w:r>
    </w:p>
    <w:p w14:paraId="50054866" w14:textId="285362BC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AA4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7517C" w14:textId="77777777" w:rsidR="00AA4F3D" w:rsidRPr="00012B0D" w:rsidRDefault="00AA4F3D" w:rsidP="00012B0D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14BDF97C" w14:textId="77777777" w:rsidR="00AA4F3D" w:rsidRPr="00012B0D" w:rsidRDefault="00AA4F3D" w:rsidP="00012B0D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5718D234" w14:textId="246721C9" w:rsidR="00AA4F3D" w:rsidRPr="00012B0D" w:rsidRDefault="00AA4F3D" w:rsidP="00012B0D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интеллектуального труда</w:t>
      </w:r>
      <w:r w:rsidR="00012B0D">
        <w:rPr>
          <w:rFonts w:ascii="Times New Roman" w:hAnsi="Times New Roman" w:cs="Times New Roman"/>
          <w:sz w:val="24"/>
          <w:szCs w:val="24"/>
        </w:rPr>
        <w:t>.</w:t>
      </w:r>
    </w:p>
    <w:p w14:paraId="6E44EBA8" w14:textId="238AD8BB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AA4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72E8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интерес, внимание, память; </w:t>
      </w:r>
    </w:p>
    <w:p w14:paraId="69721741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пространственное мышление за счет применения приемов ТРИЗ; </w:t>
      </w:r>
    </w:p>
    <w:p w14:paraId="58F304CF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логическое, абстрактное и образное мышление; </w:t>
      </w:r>
    </w:p>
    <w:p w14:paraId="7E0C5E20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возможностях и ограничениях использования ТРИЗ; </w:t>
      </w:r>
    </w:p>
    <w:p w14:paraId="3B83E52A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взаимодействовать в группе; </w:t>
      </w:r>
    </w:p>
    <w:p w14:paraId="4DFB59B1" w14:textId="16CEC179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 с помощью средств ТРИЗ и РТВ</w:t>
      </w:r>
      <w:r w:rsidR="00C02AD2">
        <w:rPr>
          <w:rFonts w:ascii="Times New Roman" w:hAnsi="Times New Roman" w:cs="Times New Roman"/>
          <w:sz w:val="24"/>
          <w:szCs w:val="24"/>
        </w:rPr>
        <w:t>.</w:t>
      </w:r>
      <w:r w:rsidRPr="00C02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CC88C" w14:textId="561F393E" w:rsidR="00AA4F3D" w:rsidRPr="004630AD" w:rsidRDefault="004630A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0AD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AA4F3D" w:rsidRPr="004630A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14:paraId="05967642" w14:textId="77777777" w:rsidR="00AA4F3D" w:rsidRPr="00BF6389" w:rsidRDefault="00AA4F3D" w:rsidP="00233C87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389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8437BD1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понятия: «система», «функция», «идеальный конечный результат», «противоречие», «ресурсы»;</w:t>
      </w:r>
    </w:p>
    <w:p w14:paraId="4FF209D2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общетеоретические и практические основы проектной деятельности;</w:t>
      </w:r>
    </w:p>
    <w:p w14:paraId="136F91BC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 xml:space="preserve">правила техники безопасности работы и личной гигиены при работе с ножницами, ножом, </w:t>
      </w:r>
      <w:r w:rsidRPr="00233C87">
        <w:rPr>
          <w:rFonts w:ascii="Times New Roman" w:hAnsi="Times New Roman" w:cs="Times New Roman"/>
          <w:iCs/>
          <w:sz w:val="24"/>
          <w:szCs w:val="24"/>
        </w:rPr>
        <w:lastRenderedPageBreak/>
        <w:t>шилом, клеем;</w:t>
      </w:r>
    </w:p>
    <w:p w14:paraId="3A36A7F9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основы экологичного образа жизнедеятельности и разумного применения различных материалов;</w:t>
      </w:r>
    </w:p>
    <w:p w14:paraId="5DD6CAA8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инструментарий ТРИЗ и навыки ее применения в техническом творчестве;</w:t>
      </w:r>
    </w:p>
    <w:p w14:paraId="142968A6" w14:textId="77777777" w:rsidR="00AA4F3D" w:rsidRPr="00BF6389" w:rsidRDefault="00AA4F3D" w:rsidP="00233C87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389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13A06513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описывать признаки предметов, классифицировать предметы по функциям;</w:t>
      </w:r>
    </w:p>
    <w:p w14:paraId="0B52494C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выполнять логические, фантастические, конструкторские задания;</w:t>
      </w:r>
    </w:p>
    <w:p w14:paraId="6ED28F58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критически анализировать технические системы, задачи, а также осмысливать свои действия;</w:t>
      </w:r>
    </w:p>
    <w:p w14:paraId="1ED21FA7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генерировать идеи при выполнении творческих заданий;</w:t>
      </w:r>
    </w:p>
    <w:p w14:paraId="7E1506BB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воплощать свои идеи, участвовать в конкурсах разного уровня;</w:t>
      </w:r>
    </w:p>
    <w:p w14:paraId="07B03590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придумывать вербальные, числовые и визуально-пространственные решения задач;</w:t>
      </w:r>
    </w:p>
    <w:p w14:paraId="0E039215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выявлять КП, АП, ТП, формулировать ИКР, использовать их при решении творческих задач и проблемных ситуаций;</w:t>
      </w:r>
    </w:p>
    <w:p w14:paraId="3A07EF05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использовать возможности ТРИЗ для эффективного усвоения школьных предметов;</w:t>
      </w:r>
    </w:p>
    <w:p w14:paraId="5D695FEB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разрабатывать творческие, исследовательские проекты под руководством педагога и самостоятельно;</w:t>
      </w:r>
    </w:p>
    <w:p w14:paraId="2E9190B1" w14:textId="74185CD8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решать творческие задачи с помощью приемов и методов ТРИЗ.</w:t>
      </w:r>
    </w:p>
    <w:p w14:paraId="43EA5869" w14:textId="4D33851D" w:rsidR="00AA4F3D" w:rsidRPr="00AA4F3D" w:rsidRDefault="00AA4F3D" w:rsidP="00233C87">
      <w:pPr>
        <w:tabs>
          <w:tab w:val="left" w:pos="851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sz w:val="24"/>
          <w:szCs w:val="24"/>
        </w:rPr>
        <w:t>Программа представляет собой комплекс специально разработанных заданий, упражнений, тренингов, логических задач и развивающих игр. Совокупность их, выстроенная в определенной последовательности, обеспечивает комплексное развитие памяти, внимания, речи, наблюдательности и мышления и навыков начального-технического моделирования.</w:t>
      </w:r>
    </w:p>
    <w:p w14:paraId="74691513" w14:textId="636A15D9" w:rsidR="0079675F" w:rsidRDefault="00AA4F3D" w:rsidP="00233C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sz w:val="24"/>
          <w:szCs w:val="24"/>
        </w:rPr>
        <w:t>Изучение изобретательских методов стимулирует рациональные приемы умственной деятельности применительно ко всем основным предметам школьного курса, создает базу для формирования прочных знаний и умений, повышает интерес к самому процессу познания, и все это в игровой, занимательной форме.</w:t>
      </w:r>
    </w:p>
    <w:p w14:paraId="77D50091" w14:textId="4183B99B" w:rsidR="00ED5E0D" w:rsidRDefault="00ED5E0D" w:rsidP="00233C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743DC1" w14:textId="531A5381" w:rsidR="00ED5E0D" w:rsidRPr="00ED5E0D" w:rsidRDefault="00ED5E0D" w:rsidP="00ED5E0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E0D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7E5A754E" w14:textId="77777777" w:rsidR="00B93456" w:rsidRDefault="00B93456" w:rsidP="00233C8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14607259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537"/>
        <w:gridCol w:w="576"/>
        <w:gridCol w:w="538"/>
        <w:gridCol w:w="426"/>
        <w:gridCol w:w="2296"/>
        <w:gridCol w:w="567"/>
        <w:gridCol w:w="482"/>
        <w:gridCol w:w="597"/>
        <w:gridCol w:w="2181"/>
      </w:tblGrid>
      <w:tr w:rsidR="00ED5E0D" w:rsidRPr="000F19EB" w14:paraId="16D13544" w14:textId="77777777" w:rsidTr="006010D4">
        <w:trPr>
          <w:trHeight w:val="176"/>
        </w:trPr>
        <w:tc>
          <w:tcPr>
            <w:tcW w:w="2681" w:type="dxa"/>
            <w:vMerge w:val="restart"/>
            <w:shd w:val="clear" w:color="auto" w:fill="auto"/>
            <w:vAlign w:val="center"/>
            <w:hideMark/>
          </w:tcPr>
          <w:p w14:paraId="5A692B6D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Наименование раздела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  <w:vAlign w:val="center"/>
            <w:hideMark/>
          </w:tcPr>
          <w:p w14:paraId="0FB3C90C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 по программе, час.</w:t>
            </w:r>
          </w:p>
        </w:tc>
        <w:tc>
          <w:tcPr>
            <w:tcW w:w="3836" w:type="dxa"/>
            <w:gridSpan w:val="4"/>
            <w:shd w:val="clear" w:color="auto" w:fill="auto"/>
            <w:vAlign w:val="center"/>
            <w:hideMark/>
          </w:tcPr>
          <w:p w14:paraId="7F3479AB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1 год обучения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14:paraId="1B2C8AB0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2 год обучения </w:t>
            </w:r>
          </w:p>
        </w:tc>
      </w:tr>
      <w:tr w:rsidR="006010D4" w:rsidRPr="000F19EB" w14:paraId="326780A3" w14:textId="77777777" w:rsidTr="006010D4">
        <w:trPr>
          <w:trHeight w:val="176"/>
        </w:trPr>
        <w:tc>
          <w:tcPr>
            <w:tcW w:w="2681" w:type="dxa"/>
            <w:vMerge/>
            <w:vAlign w:val="center"/>
            <w:hideMark/>
          </w:tcPr>
          <w:p w14:paraId="72F5356F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440FEB52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  <w:hideMark/>
          </w:tcPr>
          <w:p w14:paraId="31C37657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Всего, час.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329FC15F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 т.ч.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14:paraId="35CA2437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26DC2F7E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Всего, час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  <w:hideMark/>
          </w:tcPr>
          <w:p w14:paraId="6816C29F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 т.ч.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  <w:hideMark/>
          </w:tcPr>
          <w:p w14:paraId="64854AA6" w14:textId="77777777" w:rsidR="006010D4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Форма </w:t>
            </w:r>
          </w:p>
          <w:p w14:paraId="4C354366" w14:textId="4175F002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контроля</w:t>
            </w:r>
          </w:p>
        </w:tc>
      </w:tr>
      <w:tr w:rsidR="006010D4" w:rsidRPr="000F19EB" w14:paraId="40BC685E" w14:textId="77777777" w:rsidTr="006010D4">
        <w:trPr>
          <w:trHeight w:val="2201"/>
        </w:trPr>
        <w:tc>
          <w:tcPr>
            <w:tcW w:w="2681" w:type="dxa"/>
            <w:vMerge/>
            <w:vAlign w:val="center"/>
            <w:hideMark/>
          </w:tcPr>
          <w:p w14:paraId="47BECC39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7DAD8CD5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0600B753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  <w:hideMark/>
          </w:tcPr>
          <w:p w14:paraId="6485AD03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Теория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774B3F54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Практика</w:t>
            </w:r>
          </w:p>
        </w:tc>
        <w:tc>
          <w:tcPr>
            <w:tcW w:w="2296" w:type="dxa"/>
            <w:vMerge/>
            <w:vAlign w:val="center"/>
            <w:hideMark/>
          </w:tcPr>
          <w:p w14:paraId="1CC9614B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4A643BF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14:paraId="2981FDDC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Теория</w:t>
            </w:r>
          </w:p>
        </w:tc>
        <w:tc>
          <w:tcPr>
            <w:tcW w:w="597" w:type="dxa"/>
            <w:shd w:val="clear" w:color="auto" w:fill="auto"/>
            <w:textDirection w:val="btLr"/>
            <w:vAlign w:val="center"/>
            <w:hideMark/>
          </w:tcPr>
          <w:p w14:paraId="7AF4A3FB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Практика</w:t>
            </w:r>
          </w:p>
        </w:tc>
        <w:tc>
          <w:tcPr>
            <w:tcW w:w="2181" w:type="dxa"/>
            <w:vMerge/>
            <w:vAlign w:val="center"/>
            <w:hideMark/>
          </w:tcPr>
          <w:p w14:paraId="1643C3D4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ED5E0D" w:rsidRPr="000F19EB" w14:paraId="6CE626FA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16FCBB83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Введение в образовательную программу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78B25080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C73C6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55643512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54D9AC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22F3EB3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Беседа. Диагностическая игра. Инструктаж по ТБ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5411A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81F7623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A03E193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41F19B78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Беседа. Диагностическая игра. Инструктаж по ТБ</w:t>
            </w:r>
          </w:p>
        </w:tc>
      </w:tr>
      <w:tr w:rsidR="00ED5E0D" w:rsidRPr="000F19EB" w14:paraId="4EDE5135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54724399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Развитие творческого мышления, памяти и воображения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E982B4F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68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EC250A9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28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2F9D50DE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3416A9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6562C36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Входной контроль, беседа, тестирование, тренинг, практикум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ACCCA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4BF2B8F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4F70668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73BDAE8D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Входной контроль, беседа, тестирование, тренинг, практикум</w:t>
            </w:r>
          </w:p>
        </w:tc>
      </w:tr>
      <w:tr w:rsidR="00ED5E0D" w:rsidRPr="000F19EB" w14:paraId="1C979FC6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41DE2D01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Основные понятия ТРИЗ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03715589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54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EB17E7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2F00B610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553FAE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678D511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Лекция, беседа, конспект, самостоятельная работа, викторина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2EBBB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36A36C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CC3717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60E3C208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Лекция, беседа, конспект, самостоятельная работа, викторина</w:t>
            </w:r>
          </w:p>
        </w:tc>
      </w:tr>
      <w:tr w:rsidR="00ED5E0D" w:rsidRPr="000F19EB" w14:paraId="743407B8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7FD933DC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Начально-техническое моделирование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AA78352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54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65B922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347C06BF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1BAC79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1B464B0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Лекция, практическая работа, выставка творческих работ, презентация моделей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79FC2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E08BDED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06B0EE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6626A926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Лекция, практическая работа, выставка творческих работ, презентация моделей</w:t>
            </w:r>
          </w:p>
        </w:tc>
      </w:tr>
      <w:tr w:rsidR="00ED5E0D" w:rsidRPr="000F19EB" w14:paraId="79D2F8DD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0B1913C9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Практикум решения изобретательских задач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5C18B5E6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071504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19BE19D7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F20959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C5D76AB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Лекция, опрос, решение задач. Аттестация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E6813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00B4E3C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CC52985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02D67F01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Лекция, опрос, решение задач. Аттестация</w:t>
            </w:r>
          </w:p>
        </w:tc>
      </w:tr>
      <w:tr w:rsidR="00ED5E0D" w:rsidRPr="000F19EB" w14:paraId="58C5DAEE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2DA23CA3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Конкурсы, экскурсии, мероприятия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3FCF77B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AF0159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06D3A11B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D8404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625E757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Конкурс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8B379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F79EBA6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351E5BE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07E78AD6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Конкурс</w:t>
            </w:r>
          </w:p>
        </w:tc>
      </w:tr>
      <w:tr w:rsidR="00ED5E0D" w:rsidRPr="000F19EB" w14:paraId="3CC9CE6A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396CB63A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Проектная деятельность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A9799C7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F31E7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3DE3A2E7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ED473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9D10363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Лекция, самостоятельная работа, презентация и </w:t>
            </w: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защита проекта. Итоговая аттестация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BA59D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28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C8D37CC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0A27D0D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54A443CC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Лекция, самостоятельная работа, презентация и </w:t>
            </w: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защита проекта. Итоговая аттестация</w:t>
            </w:r>
          </w:p>
        </w:tc>
      </w:tr>
      <w:tr w:rsidR="00ED5E0D" w:rsidRPr="000F19EB" w14:paraId="054EB305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2500822A" w14:textId="77777777" w:rsidR="00ED5E0D" w:rsidRPr="000F19EB" w:rsidRDefault="00ED5E0D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Итоговое занятие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F8E4DF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150D15F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047CF38B" w14:textId="105C877A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97E0A8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592599D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Презентация творческих работ на открытом занятии для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48193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86BBE5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8710211" w14:textId="77777777" w:rsidR="00ED5E0D" w:rsidRPr="000F19EB" w:rsidRDefault="00ED5E0D" w:rsidP="000F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32691B72" w14:textId="77777777" w:rsidR="00ED5E0D" w:rsidRPr="000F19EB" w:rsidRDefault="00ED5E0D" w:rsidP="000F19E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Презентация творческих работ на открытом занятии для родителей</w:t>
            </w:r>
          </w:p>
        </w:tc>
      </w:tr>
      <w:tr w:rsidR="00ED5E0D" w:rsidRPr="000F19EB" w14:paraId="6EB21715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373668AF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D5ADF4F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316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235BC74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136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428B976A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52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3C9F38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84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0B4D56D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C8547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180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241AC03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73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C70EA45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107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14:paraId="72D84A94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 </w:t>
            </w:r>
          </w:p>
        </w:tc>
      </w:tr>
    </w:tbl>
    <w:p w14:paraId="6F5337D4" w14:textId="77777777" w:rsidR="00B93456" w:rsidRDefault="00B93456" w:rsidP="00233C8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1C204" w14:textId="61729E5E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CF2FE" w14:textId="619F27B0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29E17" w14:textId="053266B3" w:rsidR="00B93456" w:rsidRDefault="00DD210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BEFCC9" wp14:editId="5553F3F6">
            <wp:simplePos x="0" y="0"/>
            <wp:positionH relativeFrom="column">
              <wp:posOffset>1009650</wp:posOffset>
            </wp:positionH>
            <wp:positionV relativeFrom="paragraph">
              <wp:posOffset>6350</wp:posOffset>
            </wp:positionV>
            <wp:extent cx="4885690" cy="2781935"/>
            <wp:effectExtent l="0" t="0" r="0" b="0"/>
            <wp:wrapTight wrapText="bothSides">
              <wp:wrapPolygon edited="0">
                <wp:start x="0" y="0"/>
                <wp:lineTo x="0" y="21447"/>
                <wp:lineTo x="21476" y="21447"/>
                <wp:lineTo x="21476" y="0"/>
                <wp:lineTo x="0" y="0"/>
              </wp:wrapPolygon>
            </wp:wrapTight>
            <wp:docPr id="5650254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74"/>
                    <a:stretch/>
                  </pic:blipFill>
                  <pic:spPr bwMode="auto">
                    <a:xfrm>
                      <a:off x="0" y="0"/>
                      <a:ext cx="488569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7AB75" w14:textId="3076152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0950F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2F231" w14:textId="12238DA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1E91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85B7B" w14:textId="03DD340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A555A" w14:textId="5384755A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9251B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1344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E8B56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3CFC7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51EA1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0"/>
  </w:num>
  <w:num w:numId="5">
    <w:abstractNumId w:val="15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9"/>
  </w:num>
  <w:num w:numId="11">
    <w:abstractNumId w:val="21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12B0D"/>
    <w:rsid w:val="00022517"/>
    <w:rsid w:val="00025501"/>
    <w:rsid w:val="000D24CC"/>
    <w:rsid w:val="000D729C"/>
    <w:rsid w:val="000F19EB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337809"/>
    <w:rsid w:val="003B07FE"/>
    <w:rsid w:val="003C6015"/>
    <w:rsid w:val="004630AD"/>
    <w:rsid w:val="004A5054"/>
    <w:rsid w:val="004F2AC0"/>
    <w:rsid w:val="00523977"/>
    <w:rsid w:val="005713B3"/>
    <w:rsid w:val="006010D4"/>
    <w:rsid w:val="00613C26"/>
    <w:rsid w:val="0061704B"/>
    <w:rsid w:val="00737F5C"/>
    <w:rsid w:val="00771182"/>
    <w:rsid w:val="0079675F"/>
    <w:rsid w:val="007B7850"/>
    <w:rsid w:val="008043A0"/>
    <w:rsid w:val="00827792"/>
    <w:rsid w:val="00833AC7"/>
    <w:rsid w:val="00855791"/>
    <w:rsid w:val="009042FC"/>
    <w:rsid w:val="00917A20"/>
    <w:rsid w:val="009830DC"/>
    <w:rsid w:val="00985ED4"/>
    <w:rsid w:val="00A6721F"/>
    <w:rsid w:val="00A71928"/>
    <w:rsid w:val="00A76262"/>
    <w:rsid w:val="00AA4F3D"/>
    <w:rsid w:val="00AC0BB7"/>
    <w:rsid w:val="00B90BC4"/>
    <w:rsid w:val="00B93456"/>
    <w:rsid w:val="00BF6389"/>
    <w:rsid w:val="00BF691E"/>
    <w:rsid w:val="00C00665"/>
    <w:rsid w:val="00C02AD2"/>
    <w:rsid w:val="00C23803"/>
    <w:rsid w:val="00C671C4"/>
    <w:rsid w:val="00C74298"/>
    <w:rsid w:val="00CE45F5"/>
    <w:rsid w:val="00CE50CA"/>
    <w:rsid w:val="00CF2353"/>
    <w:rsid w:val="00D052D6"/>
    <w:rsid w:val="00DD2107"/>
    <w:rsid w:val="00E272F8"/>
    <w:rsid w:val="00E62B18"/>
    <w:rsid w:val="00E639C9"/>
    <w:rsid w:val="00E83207"/>
    <w:rsid w:val="00ED5E0D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2024-05-24T07:26:00Z</dcterms:created>
  <dcterms:modified xsi:type="dcterms:W3CDTF">2024-06-17T16:16:00Z</dcterms:modified>
</cp:coreProperties>
</file>