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5F21F9BB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03376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763A2C61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E14C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ЭЛЕКТРОНИКА </w:t>
      </w:r>
      <w:r w:rsidR="00EF693D">
        <w:rPr>
          <w:rFonts w:ascii="Times New Roman" w:hAnsi="Times New Roman" w:cs="Times New Roman"/>
          <w:b/>
          <w:sz w:val="24"/>
          <w:szCs w:val="24"/>
          <w:highlight w:val="yellow"/>
        </w:rPr>
        <w:t>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750"/>
        <w:gridCol w:w="6221"/>
      </w:tblGrid>
      <w:tr w:rsidR="0061704B" w14:paraId="372252D4" w14:textId="77777777" w:rsidTr="00E14CDC">
        <w:trPr>
          <w:trHeight w:val="4709"/>
        </w:trPr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17A6A87D" w:rsidR="00BF691E" w:rsidRDefault="00D52497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3EF6DE4" wp14:editId="6F9A7E9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2771140" cy="2872740"/>
                  <wp:effectExtent l="6350" t="0" r="0" b="0"/>
                  <wp:wrapTopAndBottom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84" t="14960" r="17471" b="2080"/>
                          <a:stretch/>
                        </pic:blipFill>
                        <pic:spPr bwMode="auto">
                          <a:xfrm rot="16200000">
                            <a:off x="0" y="0"/>
                            <a:ext cx="277114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0E72000A" w:rsidR="00DC344C" w:rsidRPr="00C37D26" w:rsidRDefault="00E14CD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Савчук Алексей Михайлович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2B754B9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F693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162826BF" w14:textId="0721B02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39DB623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15.09.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202</w:t>
            </w:r>
            <w:r w:rsidR="007A1B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58C76F1" w14:textId="0B6FC8FB" w:rsidR="00DC344C" w:rsidRPr="00C32ED2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tbl>
            <w:tblPr>
              <w:tblStyle w:val="a9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2410"/>
              <w:gridCol w:w="2409"/>
            </w:tblGrid>
            <w:tr w:rsidR="00C32ED2" w:rsidRPr="006B7C1B" w14:paraId="1EE1D0D3" w14:textId="77777777" w:rsidTr="000C0890">
              <w:trPr>
                <w:trHeight w:val="871"/>
              </w:trPr>
              <w:tc>
                <w:tcPr>
                  <w:tcW w:w="2410" w:type="dxa"/>
                </w:tcPr>
                <w:p w14:paraId="05FF8669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1 группа: </w:t>
                  </w:r>
                </w:p>
                <w:p w14:paraId="36D4165A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Вторник 9:00 - 11:35</w:t>
                  </w:r>
                </w:p>
                <w:p w14:paraId="51E1B57C" w14:textId="016A5AFB" w:rsidR="00C32ED2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Четверг 9:00 - 11:35</w:t>
                  </w:r>
                </w:p>
              </w:tc>
              <w:tc>
                <w:tcPr>
                  <w:tcW w:w="2409" w:type="dxa"/>
                </w:tcPr>
                <w:p w14:paraId="3B6E9710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2 группа: </w:t>
                  </w:r>
                </w:p>
                <w:p w14:paraId="1CA61602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Вторник 17:25 - 20:00</w:t>
                  </w:r>
                </w:p>
                <w:p w14:paraId="6941DDAB" w14:textId="2AA7125C" w:rsidR="00C32ED2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Четверг 17:25 - 20:00</w:t>
                  </w:r>
                </w:p>
              </w:tc>
            </w:tr>
          </w:tbl>
          <w:p w14:paraId="38BBD10B" w14:textId="22B294B6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E14C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12-1</w:t>
            </w:r>
            <w:r w:rsidR="0031733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31733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6-8 класс)</w:t>
            </w:r>
          </w:p>
          <w:p w14:paraId="184F7681" w14:textId="470E6A2E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F153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61F6137D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DF153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63031331" w14:textId="77777777" w:rsidR="00240E16" w:rsidRPr="003F2230" w:rsidRDefault="00DC344C" w:rsidP="00240E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693BD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  <w:r w:rsidRPr="00A205B4">
              <w:rPr>
                <w:sz w:val="24"/>
                <w:szCs w:val="24"/>
              </w:rPr>
              <w:t xml:space="preserve"> </w:t>
            </w:r>
            <w:r w:rsidR="00240E16" w:rsidRP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240E1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г. Перми, </w:t>
            </w:r>
          </w:p>
          <w:p w14:paraId="08043A83" w14:textId="5FF20017" w:rsidR="00240E16" w:rsidRPr="00A639C4" w:rsidRDefault="00240E16" w:rsidP="00240E16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имеющие базовые знания по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электронике и автоматике.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1E80329C" w14:textId="6BCE2FEA" w:rsidR="00BF691E" w:rsidRPr="00F35E4C" w:rsidRDefault="00C32ED2" w:rsidP="00E14CDC">
            <w:pPr>
              <w:ind w:left="817"/>
              <w:rPr>
                <w:i/>
                <w:color w:val="0033CC"/>
                <w:sz w:val="24"/>
                <w:szCs w:val="24"/>
              </w:rPr>
            </w:pPr>
            <w:r w:rsidRPr="006B7C1B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7DD9088" w14:textId="0E5E8969" w:rsidR="00BF691E" w:rsidRPr="00E14CDC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C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Pr="00E14CDC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254E1" w14:textId="77777777" w:rsidR="00CF3541" w:rsidRPr="00EE3EA3" w:rsidRDefault="00CF3541" w:rsidP="00CF354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Знания по электронике актуальны для подрастающего поколения, поскольку в современном мире дети активно пользуются бытовыми, игровыми электронными устройствами, средствами связи. Пройдя обучение по программе «Электроника и автоматика» нашего центра, ребята могут продолжить разрабатывать и изготавливать свои сложные электронные устройства, в основе которых микроконтроллеры, которые уже давно вошли в основу любого современного электронного устройства. В этом поможет программа «Электроника ПРО». Важно отметить, что данная программа направлена на развитие аналитического мышления, формирование практических навыков чтения и создания принципиальных электронных схем, формирование учебно-исследовательских навыков. Освоение программы «Электроника ПРО» способствует формированию вектора для дальнейшего развития подростка в технической направленности и выбору учебного заведения по окончанию школы, связанного с текущей направленностью.</w:t>
      </w:r>
    </w:p>
    <w:p w14:paraId="6BD065D3" w14:textId="709A6862" w:rsidR="00370E69" w:rsidRPr="00EE3EA3" w:rsidRDefault="00370E69" w:rsidP="00370E6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EE3EA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формирование устойчивых интересов детей к техническому творчеству через освоение теоретических знаний и практических навыков в области электроники, содействие их творческому и интеллектуальному 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>развитию.</w:t>
      </w:r>
    </w:p>
    <w:p w14:paraId="2A6617C2" w14:textId="77777777" w:rsidR="00370E69" w:rsidRPr="00EE3EA3" w:rsidRDefault="00370E69" w:rsidP="00370E6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29AA382F" w14:textId="77777777" w:rsidR="00370E69" w:rsidRPr="00EE3EA3" w:rsidRDefault="00370E69" w:rsidP="00370E69">
      <w:pPr>
        <w:pStyle w:val="Heading20"/>
        <w:numPr>
          <w:ilvl w:val="0"/>
          <w:numId w:val="35"/>
        </w:numPr>
        <w:tabs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i/>
          <w:iCs/>
          <w:sz w:val="24"/>
          <w:szCs w:val="24"/>
        </w:rPr>
        <w:t>Обучающие:</w:t>
      </w:r>
    </w:p>
    <w:p w14:paraId="023A1A3A" w14:textId="77777777" w:rsidR="00370E69" w:rsidRPr="00EE3EA3" w:rsidRDefault="00370E69" w:rsidP="00370E69">
      <w:pPr>
        <w:pStyle w:val="Heading20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Обеспечить знания терминов и понятий, законов и формул, величин и единиц измерения по электронике.</w:t>
      </w:r>
      <w:bookmarkStart w:id="0" w:name="_GoBack"/>
      <w:bookmarkEnd w:id="0"/>
    </w:p>
    <w:p w14:paraId="0A0CCA90" w14:textId="77777777" w:rsidR="00370E69" w:rsidRPr="00EE3EA3" w:rsidRDefault="00370E69" w:rsidP="00370E69">
      <w:pPr>
        <w:pStyle w:val="Heading20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Научить чтению и самостоятельному созданию комплексных принципиальных схем с использованием микроконтроллеров.</w:t>
      </w:r>
    </w:p>
    <w:p w14:paraId="27C39F3A" w14:textId="77777777" w:rsidR="00370E69" w:rsidRPr="00EE3EA3" w:rsidRDefault="00370E69" w:rsidP="00370E69">
      <w:pPr>
        <w:pStyle w:val="Heading20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Научить правильно представлять разработки готовые устройства на конкурсах и выставках.</w:t>
      </w:r>
    </w:p>
    <w:p w14:paraId="16C04549" w14:textId="77777777" w:rsidR="00370E69" w:rsidRPr="00EE3EA3" w:rsidRDefault="00370E69" w:rsidP="00370E69">
      <w:pPr>
        <w:pStyle w:val="Heading20"/>
        <w:numPr>
          <w:ilvl w:val="0"/>
          <w:numId w:val="35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i/>
          <w:iCs/>
          <w:sz w:val="24"/>
          <w:szCs w:val="24"/>
        </w:rPr>
        <w:t>Развивающие:</w:t>
      </w:r>
    </w:p>
    <w:p w14:paraId="692EC836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Развивать интерес к электронике как к науке и к деятельности, связанной с ней.</w:t>
      </w:r>
    </w:p>
    <w:p w14:paraId="42C3BB23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Расширять кругозор обучающихся в различных смежных технических областях: физики, технологии, информатики.</w:t>
      </w:r>
    </w:p>
    <w:p w14:paraId="69EF0514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Развивать логическое, алгоритмическое, абстрактное, комбинаторное мышление, умение обобщать и делать выводы.</w:t>
      </w:r>
    </w:p>
    <w:p w14:paraId="11A2C887" w14:textId="77777777" w:rsidR="00370E69" w:rsidRPr="00EE3EA3" w:rsidRDefault="00370E69" w:rsidP="00370E69">
      <w:pPr>
        <w:pStyle w:val="a3"/>
        <w:numPr>
          <w:ilvl w:val="0"/>
          <w:numId w:val="37"/>
        </w:numPr>
        <w:tabs>
          <w:tab w:val="left" w:pos="1134"/>
          <w:tab w:val="left" w:pos="1276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lastRenderedPageBreak/>
        <w:t>Формировать коммуникативные умения: докладывать о результатах проделанной работы, работать в сотрудничестве (при совместных проектах).</w:t>
      </w:r>
    </w:p>
    <w:p w14:paraId="2CF3AAFA" w14:textId="77777777" w:rsidR="00370E69" w:rsidRPr="00EE3EA3" w:rsidRDefault="00370E69" w:rsidP="00370E69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993" w:hanging="426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1AF2FAAF" w14:textId="77777777" w:rsidR="00370E69" w:rsidRPr="00EE3EA3" w:rsidRDefault="00370E69" w:rsidP="00370E69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Воспитывать интерес к электронике;</w:t>
      </w:r>
    </w:p>
    <w:p w14:paraId="7687D873" w14:textId="77777777" w:rsidR="00370E69" w:rsidRPr="00EE3EA3" w:rsidRDefault="00370E69" w:rsidP="00370E69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Расширять коммуникативные способности детей;</w:t>
      </w:r>
    </w:p>
    <w:p w14:paraId="54879B8D" w14:textId="77777777" w:rsidR="00370E69" w:rsidRPr="00EE3EA3" w:rsidRDefault="00370E69" w:rsidP="00370E69">
      <w:pPr>
        <w:pStyle w:val="a3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Формировать внимательность, терпение, умение доводить работу до конца.</w:t>
      </w:r>
    </w:p>
    <w:p w14:paraId="362F79AD" w14:textId="77777777" w:rsidR="00693BD2" w:rsidRPr="00EE3EA3" w:rsidRDefault="00693BD2" w:rsidP="00370E6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DB9AF1" w14:textId="3B75CE4E" w:rsidR="00370E69" w:rsidRPr="00EE3EA3" w:rsidRDefault="00693BD2" w:rsidP="00693BD2">
      <w:pPr>
        <w:pStyle w:val="Heading20"/>
        <w:shd w:val="clear" w:color="auto" w:fill="auto"/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ab/>
      </w:r>
      <w:r w:rsidR="00370E69" w:rsidRPr="00EE3EA3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</w:t>
      </w:r>
    </w:p>
    <w:p w14:paraId="69D3DC5A" w14:textId="77777777" w:rsidR="00370E69" w:rsidRPr="00EE3EA3" w:rsidRDefault="00370E69" w:rsidP="00370E69">
      <w:pPr>
        <w:pStyle w:val="a3"/>
        <w:numPr>
          <w:ilvl w:val="0"/>
          <w:numId w:val="2"/>
        </w:numPr>
        <w:spacing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EA3">
        <w:rPr>
          <w:rFonts w:ascii="Times New Roman" w:hAnsi="Times New Roman" w:cs="Times New Roman"/>
          <w:i/>
          <w:sz w:val="24"/>
          <w:szCs w:val="24"/>
        </w:rPr>
        <w:t>Ожидаемый результат освоения программы:</w:t>
      </w:r>
    </w:p>
    <w:p w14:paraId="7FB94980" w14:textId="77777777" w:rsidR="00370E69" w:rsidRPr="00EE3EA3" w:rsidRDefault="00370E69" w:rsidP="00370E69">
      <w:pPr>
        <w:pStyle w:val="c20"/>
        <w:spacing w:before="0" w:beforeAutospacing="0" w:after="0" w:afterAutospacing="0"/>
        <w:jc w:val="both"/>
      </w:pPr>
      <w:r w:rsidRPr="00EE3EA3">
        <w:t>В результате освоения дополнительной общеобразовательной общеразвивающей программы «Электроника ПРО» обучающийся должен:</w:t>
      </w:r>
    </w:p>
    <w:p w14:paraId="0245A76B" w14:textId="77777777" w:rsidR="00370E69" w:rsidRPr="00EE3EA3" w:rsidRDefault="00370E69" w:rsidP="00370E69">
      <w:pPr>
        <w:pStyle w:val="c20"/>
        <w:spacing w:before="0" w:beforeAutospacing="0" w:after="0" w:afterAutospacing="0"/>
        <w:jc w:val="both"/>
        <w:rPr>
          <w:i/>
        </w:rPr>
      </w:pPr>
      <w:r w:rsidRPr="00EE3EA3">
        <w:rPr>
          <w:rStyle w:val="c38"/>
          <w:i/>
        </w:rPr>
        <w:t>знать/понимать:</w:t>
      </w:r>
    </w:p>
    <w:p w14:paraId="45346759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rStyle w:val="c38"/>
          <w:rFonts w:ascii="Times New Roman" w:hAnsi="Times New Roman" w:cs="Times New Roman"/>
          <w:b w:val="0"/>
          <w:bCs w:val="0"/>
          <w:sz w:val="24"/>
          <w:szCs w:val="24"/>
        </w:rPr>
      </w:pPr>
      <w:r w:rsidRPr="00EE3EA3">
        <w:rPr>
          <w:rStyle w:val="c38"/>
          <w:rFonts w:ascii="Times New Roman" w:hAnsi="Times New Roman" w:cs="Times New Roman"/>
          <w:b w:val="0"/>
          <w:bCs w:val="0"/>
          <w:sz w:val="24"/>
          <w:szCs w:val="24"/>
        </w:rPr>
        <w:t>смысл понятий: электроника, автоматика, сила тока, потенциал, напряжение, вольт, сопротивление, ом, закон Ома, резистор, прямая и обратная пропорциональности, последовательная и параллельная цепи, ветвь, узел, контур, конденсатор, ёмкость, диод, светодиод, тиристор, транзистор, реле, трансформатор, каскад, усилитель, индуктивность, микросхема, микроконтроллер, программатор, драйвер, сдвиговый регистр, триггер, генератор;</w:t>
      </w:r>
    </w:p>
    <w:p w14:paraId="066D9303" w14:textId="77777777" w:rsidR="00370E69" w:rsidRPr="00EE3EA3" w:rsidRDefault="00370E69" w:rsidP="00370E69">
      <w:pPr>
        <w:pStyle w:val="c20"/>
        <w:spacing w:before="0" w:beforeAutospacing="0" w:after="0" w:afterAutospacing="0"/>
        <w:ind w:left="360" w:firstLine="207"/>
        <w:jc w:val="both"/>
        <w:rPr>
          <w:i/>
        </w:rPr>
      </w:pPr>
      <w:r w:rsidRPr="00EE3EA3">
        <w:rPr>
          <w:rStyle w:val="c38"/>
          <w:i/>
        </w:rPr>
        <w:t>уметь:</w:t>
      </w:r>
    </w:p>
    <w:p w14:paraId="34AD7DC2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Читать, понимать и самостоятельно разрабатывать комплексные принципиальные электронные схемы.</w:t>
      </w:r>
    </w:p>
    <w:p w14:paraId="7EBE40A2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Собирать электронные прототипы с помощью конструктора без применения пайки, программировать микроконтроллеры, объяснять работу программного кода (скетча) и демонстрировать работу устройства.</w:t>
      </w:r>
    </w:p>
    <w:p w14:paraId="63C279CA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Работать с мультиметром на всех возможных функциях прибора, с генератором сигналов, осциллографом, с программной оболочной </w:t>
      </w:r>
      <w:r w:rsidRPr="00EE3EA3">
        <w:rPr>
          <w:rFonts w:ascii="Times New Roman" w:hAnsi="Times New Roman" w:cs="Times New Roman"/>
          <w:b w:val="0"/>
          <w:sz w:val="24"/>
          <w:szCs w:val="24"/>
          <w:lang w:val="en-US"/>
        </w:rPr>
        <w:t>Arduino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3EA3">
        <w:rPr>
          <w:rFonts w:ascii="Times New Roman" w:hAnsi="Times New Roman" w:cs="Times New Roman"/>
          <w:b w:val="0"/>
          <w:sz w:val="24"/>
          <w:szCs w:val="24"/>
          <w:lang w:val="en-US"/>
        </w:rPr>
        <w:t>IDE</w:t>
      </w:r>
      <w:r w:rsidRPr="00EE3EA3">
        <w:rPr>
          <w:rFonts w:ascii="Times New Roman" w:hAnsi="Times New Roman" w:cs="Times New Roman"/>
          <w:b w:val="0"/>
          <w:sz w:val="24"/>
          <w:szCs w:val="24"/>
        </w:rPr>
        <w:t xml:space="preserve"> (загрузка скетчей, установка библиотек и сторонних контроллеров).</w:t>
      </w:r>
    </w:p>
    <w:p w14:paraId="36C72CCD" w14:textId="77777777" w:rsidR="00370E69" w:rsidRPr="00EE3EA3" w:rsidRDefault="00370E69" w:rsidP="00370E69">
      <w:pPr>
        <w:pStyle w:val="Heading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3EA3">
        <w:rPr>
          <w:rFonts w:ascii="Times New Roman" w:hAnsi="Times New Roman" w:cs="Times New Roman"/>
          <w:b w:val="0"/>
          <w:sz w:val="24"/>
          <w:szCs w:val="24"/>
        </w:rPr>
        <w:t>Решать коллективные трудовые задачи.</w:t>
      </w:r>
    </w:p>
    <w:p w14:paraId="71676017" w14:textId="120E75F7" w:rsidR="00370E69" w:rsidRPr="00937C6F" w:rsidRDefault="00370E69" w:rsidP="00370E69">
      <w:pPr>
        <w:rPr>
          <w:rFonts w:ascii="Times New Roman" w:hAnsi="Times New Roman" w:cs="Times New Roman"/>
          <w:sz w:val="24"/>
          <w:szCs w:val="24"/>
        </w:rPr>
      </w:pPr>
    </w:p>
    <w:p w14:paraId="79978A35" w14:textId="77777777" w:rsidR="00E21221" w:rsidRPr="0070190B" w:rsidRDefault="00E21221" w:rsidP="00E21221">
      <w:pPr>
        <w:widowControl w:val="0"/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Style w:val="12"/>
        <w:tblW w:w="10456" w:type="dxa"/>
        <w:tblInd w:w="534" w:type="dxa"/>
        <w:tblLayout w:type="fixed"/>
        <w:tblLook w:val="06A0" w:firstRow="1" w:lastRow="0" w:firstColumn="1" w:lastColumn="0" w:noHBand="1" w:noVBand="1"/>
      </w:tblPr>
      <w:tblGrid>
        <w:gridCol w:w="6629"/>
        <w:gridCol w:w="567"/>
        <w:gridCol w:w="567"/>
        <w:gridCol w:w="567"/>
        <w:gridCol w:w="2126"/>
      </w:tblGrid>
      <w:tr w:rsidR="00E21221" w:rsidRPr="0070190B" w14:paraId="79C0B1BB" w14:textId="77777777" w:rsidTr="00EE3EA3">
        <w:trPr>
          <w:trHeight w:val="278"/>
        </w:trPr>
        <w:tc>
          <w:tcPr>
            <w:tcW w:w="66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9E13AC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584ED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950F7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3D78B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21221" w:rsidRPr="00131DF3" w14:paraId="5A95B273" w14:textId="77777777" w:rsidTr="00EE3EA3">
        <w:trPr>
          <w:cantSplit/>
          <w:trHeight w:val="1108"/>
        </w:trPr>
        <w:tc>
          <w:tcPr>
            <w:tcW w:w="6629" w:type="dxa"/>
            <w:vMerge/>
            <w:tcBorders>
              <w:right w:val="single" w:sz="4" w:space="0" w:color="auto"/>
            </w:tcBorders>
          </w:tcPr>
          <w:p w14:paraId="706F42A6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75CD3E9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3F3A8A5B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43DA9083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32E6C80F" w14:textId="77777777" w:rsidR="00E21221" w:rsidRPr="0070190B" w:rsidRDefault="00E21221" w:rsidP="00B43636">
            <w:pPr>
              <w:widowControl w:val="0"/>
              <w:shd w:val="clear" w:color="auto" w:fill="FFFFFF"/>
              <w:spacing w:after="360"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21" w:rsidRPr="00131DF3" w14:paraId="62E469E3" w14:textId="77777777" w:rsidTr="00EE3EA3">
        <w:trPr>
          <w:trHeight w:val="70"/>
        </w:trPr>
        <w:tc>
          <w:tcPr>
            <w:tcW w:w="6629" w:type="dxa"/>
          </w:tcPr>
          <w:p w14:paraId="3BEBDF29" w14:textId="77777777" w:rsidR="00E21221" w:rsidRPr="0005126D" w:rsidRDefault="00E21221" w:rsidP="00E21221">
            <w:pPr>
              <w:widowControl w:val="0"/>
              <w:shd w:val="clear" w:color="auto" w:fill="FFFFFF"/>
              <w:spacing w:line="0" w:lineRule="atLeas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16847217"/>
            <w:r w:rsidRPr="0005126D">
              <w:rPr>
                <w:rFonts w:ascii="Times New Roman" w:hAnsi="Times New Roman" w:cs="Times New Roman"/>
                <w:sz w:val="20"/>
                <w:szCs w:val="20"/>
              </w:rPr>
              <w:t xml:space="preserve">Лекционный курс по программированию микроконтроллеров </w:t>
            </w:r>
            <w:proofErr w:type="spellStart"/>
            <w:r w:rsidRPr="0005126D">
              <w:rPr>
                <w:rFonts w:ascii="Times New Roman" w:hAnsi="Times New Roman" w:cs="Times New Roman"/>
                <w:sz w:val="20"/>
                <w:szCs w:val="20"/>
              </w:rPr>
              <w:t>Atmel</w:t>
            </w:r>
            <w:proofErr w:type="spellEnd"/>
          </w:p>
        </w:tc>
        <w:tc>
          <w:tcPr>
            <w:tcW w:w="567" w:type="dxa"/>
            <w:vAlign w:val="center"/>
          </w:tcPr>
          <w:p w14:paraId="62DD0B9F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5513C9E6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354F0C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267F09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5754A9F6" w14:textId="77777777" w:rsidTr="00EE3EA3">
        <w:trPr>
          <w:trHeight w:val="70"/>
        </w:trPr>
        <w:tc>
          <w:tcPr>
            <w:tcW w:w="6629" w:type="dxa"/>
          </w:tcPr>
          <w:p w14:paraId="6FBF1FB3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>Создание комплексных схем в программах-эмуляторах</w:t>
            </w:r>
          </w:p>
        </w:tc>
        <w:tc>
          <w:tcPr>
            <w:tcW w:w="567" w:type="dxa"/>
            <w:vAlign w:val="center"/>
          </w:tcPr>
          <w:p w14:paraId="123007FF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57AF7FC0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C4D8D9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4BFA61E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35E0639F" w14:textId="77777777" w:rsidTr="00EE3EA3">
        <w:trPr>
          <w:trHeight w:val="70"/>
        </w:trPr>
        <w:tc>
          <w:tcPr>
            <w:tcW w:w="6629" w:type="dxa"/>
          </w:tcPr>
          <w:p w14:paraId="660923C6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схем устройств в средах разработки </w:t>
            </w:r>
          </w:p>
        </w:tc>
        <w:tc>
          <w:tcPr>
            <w:tcW w:w="567" w:type="dxa"/>
            <w:vAlign w:val="center"/>
          </w:tcPr>
          <w:p w14:paraId="07AE41DE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43219A72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2ED51D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EB2A13C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3BB12B42" w14:textId="77777777" w:rsidTr="00EE3EA3">
        <w:trPr>
          <w:trHeight w:val="70"/>
        </w:trPr>
        <w:tc>
          <w:tcPr>
            <w:tcW w:w="6629" w:type="dxa"/>
          </w:tcPr>
          <w:p w14:paraId="7C5AA905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>Проектирование печатных плат</w:t>
            </w:r>
          </w:p>
        </w:tc>
        <w:tc>
          <w:tcPr>
            <w:tcW w:w="567" w:type="dxa"/>
            <w:vAlign w:val="center"/>
          </w:tcPr>
          <w:p w14:paraId="3D1311FD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1FA5E36A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121E71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426B315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sz w:val="20"/>
                <w:szCs w:val="20"/>
              </w:rPr>
              <w:t>Отчёт в устной форме</w:t>
            </w:r>
          </w:p>
        </w:tc>
      </w:tr>
      <w:tr w:rsidR="00E21221" w:rsidRPr="00131DF3" w14:paraId="6282B5CD" w14:textId="77777777" w:rsidTr="00EE3EA3">
        <w:trPr>
          <w:trHeight w:val="70"/>
        </w:trPr>
        <w:tc>
          <w:tcPr>
            <w:tcW w:w="6629" w:type="dxa"/>
          </w:tcPr>
          <w:p w14:paraId="16D55BC5" w14:textId="77777777" w:rsidR="00E21221" w:rsidRPr="0005126D" w:rsidRDefault="00E21221" w:rsidP="00E21221">
            <w:pPr>
              <w:widowControl w:val="0"/>
              <w:shd w:val="clear" w:color="auto" w:fill="FFFFFF"/>
              <w:spacing w:line="273" w:lineRule="exac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5126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устройств с использованием микроконтроллеров </w:t>
            </w:r>
          </w:p>
        </w:tc>
        <w:tc>
          <w:tcPr>
            <w:tcW w:w="567" w:type="dxa"/>
            <w:vAlign w:val="center"/>
          </w:tcPr>
          <w:p w14:paraId="122E5169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14:paraId="15F5EF81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F1F0D9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B16529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bookmarkEnd w:id="1"/>
      <w:tr w:rsidR="00E21221" w:rsidRPr="00131DF3" w14:paraId="079BBE1F" w14:textId="77777777" w:rsidTr="00EE3EA3">
        <w:trPr>
          <w:trHeight w:val="70"/>
        </w:trPr>
        <w:tc>
          <w:tcPr>
            <w:tcW w:w="6629" w:type="dxa"/>
          </w:tcPr>
          <w:p w14:paraId="4B85667E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9D4A0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F1EEAB3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1E9012" w14:textId="77777777" w:rsidR="00E21221" w:rsidRPr="0070190B" w:rsidRDefault="00E21221" w:rsidP="00B43636">
            <w:pPr>
              <w:widowControl w:val="0"/>
              <w:shd w:val="clear" w:color="auto" w:fill="FFFFFF"/>
              <w:spacing w:line="267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89E17A" w14:textId="77777777" w:rsidR="00E21221" w:rsidRPr="0070190B" w:rsidRDefault="00E21221" w:rsidP="00B43636">
            <w:pPr>
              <w:widowControl w:val="0"/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43969AC" w14:textId="77777777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D7DC8" w:rsidSect="0043575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B835D3D"/>
    <w:multiLevelType w:val="hybridMultilevel"/>
    <w:tmpl w:val="4AB80C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5D330D"/>
    <w:multiLevelType w:val="hybridMultilevel"/>
    <w:tmpl w:val="F66AE3B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1186E9F"/>
    <w:multiLevelType w:val="hybridMultilevel"/>
    <w:tmpl w:val="65F26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69BE"/>
    <w:multiLevelType w:val="hybridMultilevel"/>
    <w:tmpl w:val="A95849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2DF12BE7"/>
    <w:multiLevelType w:val="hybridMultilevel"/>
    <w:tmpl w:val="BFCED76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2B2A41"/>
    <w:multiLevelType w:val="hybridMultilevel"/>
    <w:tmpl w:val="7EA03F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437B7511"/>
    <w:multiLevelType w:val="hybridMultilevel"/>
    <w:tmpl w:val="77402D8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156DA7"/>
    <w:multiLevelType w:val="hybridMultilevel"/>
    <w:tmpl w:val="E4EC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6127661A"/>
    <w:multiLevelType w:val="hybridMultilevel"/>
    <w:tmpl w:val="7688BFDA"/>
    <w:lvl w:ilvl="0" w:tplc="0F44ECA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6A477A3"/>
    <w:multiLevelType w:val="hybridMultilevel"/>
    <w:tmpl w:val="7DC8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5F192E"/>
    <w:multiLevelType w:val="hybridMultilevel"/>
    <w:tmpl w:val="D49883E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6"/>
  </w:num>
  <w:num w:numId="4">
    <w:abstractNumId w:val="0"/>
  </w:num>
  <w:num w:numId="5">
    <w:abstractNumId w:val="24"/>
  </w:num>
  <w:num w:numId="6">
    <w:abstractNumId w:val="21"/>
  </w:num>
  <w:num w:numId="7">
    <w:abstractNumId w:val="12"/>
  </w:num>
  <w:num w:numId="8">
    <w:abstractNumId w:val="5"/>
  </w:num>
  <w:num w:numId="9">
    <w:abstractNumId w:val="14"/>
  </w:num>
  <w:num w:numId="10">
    <w:abstractNumId w:val="30"/>
  </w:num>
  <w:num w:numId="11">
    <w:abstractNumId w:val="34"/>
  </w:num>
  <w:num w:numId="12">
    <w:abstractNumId w:val="26"/>
  </w:num>
  <w:num w:numId="13">
    <w:abstractNumId w:val="3"/>
  </w:num>
  <w:num w:numId="14">
    <w:abstractNumId w:val="27"/>
  </w:num>
  <w:num w:numId="15">
    <w:abstractNumId w:val="22"/>
  </w:num>
  <w:num w:numId="16">
    <w:abstractNumId w:val="11"/>
  </w:num>
  <w:num w:numId="17">
    <w:abstractNumId w:val="1"/>
  </w:num>
  <w:num w:numId="18">
    <w:abstractNumId w:val="10"/>
  </w:num>
  <w:num w:numId="19">
    <w:abstractNumId w:val="15"/>
  </w:num>
  <w:num w:numId="20">
    <w:abstractNumId w:val="7"/>
  </w:num>
  <w:num w:numId="21">
    <w:abstractNumId w:val="16"/>
  </w:num>
  <w:num w:numId="22">
    <w:abstractNumId w:val="9"/>
  </w:num>
  <w:num w:numId="23">
    <w:abstractNumId w:val="31"/>
  </w:num>
  <w:num w:numId="24">
    <w:abstractNumId w:val="37"/>
  </w:num>
  <w:num w:numId="25">
    <w:abstractNumId w:val="25"/>
  </w:num>
  <w:num w:numId="26">
    <w:abstractNumId w:val="33"/>
  </w:num>
  <w:num w:numId="27">
    <w:abstractNumId w:val="20"/>
  </w:num>
  <w:num w:numId="28">
    <w:abstractNumId w:val="18"/>
  </w:num>
  <w:num w:numId="29">
    <w:abstractNumId w:val="23"/>
  </w:num>
  <w:num w:numId="30">
    <w:abstractNumId w:val="19"/>
  </w:num>
  <w:num w:numId="31">
    <w:abstractNumId w:val="17"/>
  </w:num>
  <w:num w:numId="32">
    <w:abstractNumId w:val="4"/>
  </w:num>
  <w:num w:numId="33">
    <w:abstractNumId w:val="13"/>
  </w:num>
  <w:num w:numId="34">
    <w:abstractNumId w:val="32"/>
  </w:num>
  <w:num w:numId="35">
    <w:abstractNumId w:val="8"/>
  </w:num>
  <w:num w:numId="36">
    <w:abstractNumId w:val="28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45A72"/>
    <w:rsid w:val="00155D2D"/>
    <w:rsid w:val="00185177"/>
    <w:rsid w:val="00193DA5"/>
    <w:rsid w:val="001A5B3E"/>
    <w:rsid w:val="001A5D48"/>
    <w:rsid w:val="002334FF"/>
    <w:rsid w:val="00233C87"/>
    <w:rsid w:val="00240E16"/>
    <w:rsid w:val="00256F4D"/>
    <w:rsid w:val="00296E82"/>
    <w:rsid w:val="00297E7A"/>
    <w:rsid w:val="002D2C5C"/>
    <w:rsid w:val="002F44A7"/>
    <w:rsid w:val="003108F0"/>
    <w:rsid w:val="00317339"/>
    <w:rsid w:val="00337809"/>
    <w:rsid w:val="00355024"/>
    <w:rsid w:val="00370E69"/>
    <w:rsid w:val="003B07FE"/>
    <w:rsid w:val="003C6015"/>
    <w:rsid w:val="003D7DC8"/>
    <w:rsid w:val="0040389E"/>
    <w:rsid w:val="00435755"/>
    <w:rsid w:val="004630AD"/>
    <w:rsid w:val="004A5054"/>
    <w:rsid w:val="004F2AC0"/>
    <w:rsid w:val="00523977"/>
    <w:rsid w:val="005713B3"/>
    <w:rsid w:val="00572D57"/>
    <w:rsid w:val="005978E8"/>
    <w:rsid w:val="00613C26"/>
    <w:rsid w:val="0061704B"/>
    <w:rsid w:val="00693BD2"/>
    <w:rsid w:val="00703376"/>
    <w:rsid w:val="00737F5C"/>
    <w:rsid w:val="00771182"/>
    <w:rsid w:val="0079675F"/>
    <w:rsid w:val="007A1B99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32ED2"/>
    <w:rsid w:val="00C61CDC"/>
    <w:rsid w:val="00C671C4"/>
    <w:rsid w:val="00C74298"/>
    <w:rsid w:val="00CE45F5"/>
    <w:rsid w:val="00CE50CA"/>
    <w:rsid w:val="00CF2353"/>
    <w:rsid w:val="00CF3541"/>
    <w:rsid w:val="00D052D6"/>
    <w:rsid w:val="00D52497"/>
    <w:rsid w:val="00DC344C"/>
    <w:rsid w:val="00DD2107"/>
    <w:rsid w:val="00DF1537"/>
    <w:rsid w:val="00DF2D65"/>
    <w:rsid w:val="00E14CDC"/>
    <w:rsid w:val="00E21221"/>
    <w:rsid w:val="00E272F8"/>
    <w:rsid w:val="00E558E4"/>
    <w:rsid w:val="00E62B18"/>
    <w:rsid w:val="00E639C9"/>
    <w:rsid w:val="00E83207"/>
    <w:rsid w:val="00EE3EA3"/>
    <w:rsid w:val="00EF24E5"/>
    <w:rsid w:val="00EF693D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4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rsid w:val="00E14CDC"/>
    <w:rPr>
      <w:color w:val="954F72"/>
      <w:u w:val="single"/>
    </w:rPr>
  </w:style>
  <w:style w:type="table" w:customStyle="1" w:styleId="12">
    <w:name w:val="Сетка таблицы1"/>
    <w:basedOn w:val="a1"/>
    <w:next w:val="a9"/>
    <w:uiPriority w:val="59"/>
    <w:rsid w:val="00E14C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2024-05-24T07:26:00Z</dcterms:created>
  <dcterms:modified xsi:type="dcterms:W3CDTF">2025-06-19T17:23:00Z</dcterms:modified>
</cp:coreProperties>
</file>