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9F08" w14:textId="77777777" w:rsidR="002D68E5" w:rsidRPr="001A3B6A" w:rsidRDefault="000404B0" w:rsidP="003D04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B6A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Профильной смене</w:t>
      </w:r>
    </w:p>
    <w:p w14:paraId="60E8BD89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B6A">
        <w:rPr>
          <w:rFonts w:ascii="Times New Roman" w:hAnsi="Times New Roman" w:cs="Times New Roman"/>
          <w:i/>
          <w:iCs/>
          <w:sz w:val="24"/>
          <w:szCs w:val="24"/>
        </w:rPr>
        <w:t>Участник обязан соблюдать следующие правила:</w:t>
      </w:r>
    </w:p>
    <w:p w14:paraId="5BBC237C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1. Соблюдать режим дня, общие санитарно-гигиенические нормы (умываться, причёсываться, принимать душ, одеваться по погоде и т.д.).</w:t>
      </w:r>
    </w:p>
    <w:p w14:paraId="5BAA2968" w14:textId="46CAA9A1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2. Соблюдать все установленные Организаторами Профильной смены правила,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в том числе правила противопожарной безопасности и другие, согласно проводимым воспитателями и вожатыми инструктажам.</w:t>
      </w:r>
    </w:p>
    <w:p w14:paraId="2A03610F" w14:textId="40BB945A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3. Соблюдать правила поведения в общественных местах – словами, действиями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и поведением не мешать окружающим, не оскорблять их.</w:t>
      </w:r>
    </w:p>
    <w:p w14:paraId="5EAF53F7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4. Не курить, в том числе электронные сигареты и курительные смеси, не употреблять алкогольные напитки, в том числе пиво, не употреблять наркотические, психотропные, психоактивные и одурманивающие вещества.</w:t>
      </w:r>
    </w:p>
    <w:p w14:paraId="07350A91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5. Не принимать самостоятельно никаких лекарственных средств и медикаментов. Употреблять лекарственные препараты только по назначению и под наблюдением медицинских работников. Назначенные лекарственные препараты по месту жительства употреблять по согласованию с медицинскими работниками.</w:t>
      </w:r>
    </w:p>
    <w:p w14:paraId="18E31C5E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6. Не наносить морального или физического ущерба другим детям, в том числе заниматься вымогательством, угрозами, кражами, обманом.</w:t>
      </w:r>
    </w:p>
    <w:p w14:paraId="5BC404C2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7. Не допускать любых видов дискриминации и проявления неуважения из-за различий по вероисповеданию, национальности, возрасту, материальному положению и др.</w:t>
      </w:r>
    </w:p>
    <w:p w14:paraId="09F772AD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8. Не применять физическую силу для выяснения отношений и разрешения конфликтных ситуаций.</w:t>
      </w:r>
    </w:p>
    <w:p w14:paraId="74F71569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9. В случае ухудшения самочувствия незамедлительно сообщить об этом воспитателю или вожатому.</w:t>
      </w:r>
    </w:p>
    <w:p w14:paraId="45FD50AF" w14:textId="197D3A60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10. Соблюдать традицию – носить брендовую одежду (форму). Следить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за её сохранностью и состоянием в процессе ношения.</w:t>
      </w:r>
    </w:p>
    <w:p w14:paraId="220D2703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11. Убирать своё спальное место, комнату, в которой проживает участник (уборка личных вещей с мест, не предназначенных для их хранения), содержать в порядке и чистоте.</w:t>
      </w:r>
    </w:p>
    <w:p w14:paraId="6D9E64F8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12. Незамедлительно сообщать воспитателю или вожатому о бытовых неисправностях.</w:t>
      </w:r>
    </w:p>
    <w:p w14:paraId="709477D9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13. Находиться вместе с отрядом. Не покидать самостоятельно территорию проведения Профильной смены (обозначенное воспитателем или вожатым место). При необходимости отлучиться, спросить разрешение у воспитателя или вожатого своего отряда.</w:t>
      </w:r>
    </w:p>
    <w:p w14:paraId="0AC6C67B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14. Бережно относиться к личному имуществу и имуществу Организаторов Профильной смены (не оставлять дорогостоящие вещи без присмотра, не рисовать на стенах, мебели и т.д.).</w:t>
      </w:r>
    </w:p>
    <w:p w14:paraId="06B91FE6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15. Беречь зелёные насаждения на территории, соблюдать чистоту.</w:t>
      </w:r>
    </w:p>
    <w:p w14:paraId="07096B69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16. Не нарушать мер собственной безопасности, не совершать действий, наносящих вред своему здоровью и здоровью окружающих.</w:t>
      </w:r>
    </w:p>
    <w:p w14:paraId="0F6A5F1C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17. Не употреблять в общении нецензурную лексику.</w:t>
      </w:r>
    </w:p>
    <w:p w14:paraId="7ECF5EFA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18. Не употреблять в пищу незнакомые ягоды и плоды.</w:t>
      </w:r>
    </w:p>
    <w:p w14:paraId="747BAAA8" w14:textId="3F96E601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 xml:space="preserve">19. Не хранить и не употреблять продукты питания, запрещённые санитарно-эпидемиологическими правилами и нормативами СанПиН </w:t>
      </w:r>
      <w:r w:rsidRPr="001A3B6A">
        <w:rPr>
          <w:rFonts w:ascii="Times New Roman" w:hAnsi="Times New Roman" w:cs="Times New Roman"/>
          <w:bCs/>
          <w:sz w:val="24"/>
          <w:szCs w:val="24"/>
        </w:rPr>
        <w:t>(Приложение .1)</w:t>
      </w:r>
      <w:r w:rsidRPr="001A3B6A">
        <w:rPr>
          <w:rFonts w:ascii="Times New Roman" w:hAnsi="Times New Roman" w:cs="Times New Roman"/>
          <w:sz w:val="24"/>
          <w:szCs w:val="24"/>
        </w:rPr>
        <w:t>.</w:t>
      </w:r>
    </w:p>
    <w:p w14:paraId="474EE964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20. Для сохранности вещей и денег пользоваться камерой хранения.</w:t>
      </w:r>
    </w:p>
    <w:p w14:paraId="395C6CA2" w14:textId="77777777" w:rsidR="002D68E5" w:rsidRPr="001A3B6A" w:rsidRDefault="000404B0" w:rsidP="00F3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21. Без сопровождения инструктора, воспитателя и вожатого, не посещать спортивные сооружения и имеющийся на территории лесной массив, территорию, в которых расположены водоёмы.</w:t>
      </w:r>
    </w:p>
    <w:p w14:paraId="5118C1D9" w14:textId="191B6AF2" w:rsidR="002D68E5" w:rsidRPr="001A3B6A" w:rsidRDefault="000404B0" w:rsidP="00163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B6A">
        <w:rPr>
          <w:rFonts w:ascii="Times New Roman" w:hAnsi="Times New Roman" w:cs="Times New Roman"/>
          <w:sz w:val="24"/>
          <w:szCs w:val="24"/>
        </w:rPr>
        <w:t>22. После отбоя не покидать расположение спального корпуса и не передвигаться</w:t>
      </w:r>
      <w:r w:rsidR="003D041D" w:rsidRPr="001A3B6A">
        <w:rPr>
          <w:rFonts w:ascii="Times New Roman" w:hAnsi="Times New Roman" w:cs="Times New Roman"/>
          <w:sz w:val="24"/>
          <w:szCs w:val="24"/>
        </w:rPr>
        <w:br/>
      </w:r>
      <w:r w:rsidRPr="001A3B6A">
        <w:rPr>
          <w:rFonts w:ascii="Times New Roman" w:hAnsi="Times New Roman" w:cs="Times New Roman"/>
          <w:sz w:val="24"/>
          <w:szCs w:val="24"/>
        </w:rPr>
        <w:t>по территории лагеря без сопровождения воспитателя или вожатого.</w:t>
      </w:r>
      <w:bookmarkStart w:id="0" w:name="_GoBack"/>
      <w:bookmarkEnd w:id="0"/>
    </w:p>
    <w:p w14:paraId="0F80812D" w14:textId="1104774F" w:rsidR="00943F28" w:rsidRDefault="00943F28">
      <w:pPr>
        <w:rPr>
          <w:rFonts w:ascii="Times New Roman" w:eastAsia="Times New Roman" w:hAnsi="Times New Roman" w:cs="Times New Roman"/>
          <w:sz w:val="15"/>
          <w:szCs w:val="15"/>
          <w:vertAlign w:val="superscript"/>
        </w:rPr>
      </w:pPr>
    </w:p>
    <w:p w14:paraId="55E7213B" w14:textId="4ECC5C79" w:rsidR="002D68E5" w:rsidRPr="0012370E" w:rsidRDefault="002D68E5" w:rsidP="00943F28">
      <w:pPr>
        <w:spacing w:line="276" w:lineRule="auto"/>
        <w:rPr>
          <w:rFonts w:ascii="Times New Roman" w:eastAsia="Times New Roman" w:hAnsi="Times New Roman" w:cs="Times New Roman"/>
          <w:sz w:val="15"/>
          <w:szCs w:val="15"/>
          <w:vertAlign w:val="superscript"/>
        </w:rPr>
      </w:pPr>
    </w:p>
    <w:sectPr w:rsidR="002D68E5" w:rsidRPr="0012370E" w:rsidSect="004B3FE9">
      <w:footerReference w:type="default" r:id="rId8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2C2AA" w14:textId="77777777" w:rsidR="00CD3CC5" w:rsidRDefault="00CD3CC5" w:rsidP="006B0FF6">
      <w:pPr>
        <w:spacing w:after="0" w:line="240" w:lineRule="auto"/>
      </w:pPr>
      <w:r>
        <w:separator/>
      </w:r>
    </w:p>
  </w:endnote>
  <w:endnote w:type="continuationSeparator" w:id="0">
    <w:p w14:paraId="61FEA81B" w14:textId="77777777" w:rsidR="00CD3CC5" w:rsidRDefault="00CD3CC5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CA671" w14:textId="77777777" w:rsidR="00CD3CC5" w:rsidRDefault="00CD3CC5" w:rsidP="006B0FF6">
      <w:pPr>
        <w:spacing w:after="0" w:line="240" w:lineRule="auto"/>
      </w:pPr>
      <w:r>
        <w:separator/>
      </w:r>
    </w:p>
  </w:footnote>
  <w:footnote w:type="continuationSeparator" w:id="0">
    <w:p w14:paraId="30B5D62D" w14:textId="77777777" w:rsidR="00CD3CC5" w:rsidRDefault="00CD3CC5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63D32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3CC5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AC37-ABA4-45E9-A8EF-A97A3EEE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4</cp:revision>
  <dcterms:created xsi:type="dcterms:W3CDTF">2025-03-12T05:43:00Z</dcterms:created>
  <dcterms:modified xsi:type="dcterms:W3CDTF">2025-05-20T09:39:00Z</dcterms:modified>
  <cp:version>0900.0100.01</cp:version>
</cp:coreProperties>
</file>