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8042A" w14:textId="77777777" w:rsidR="001D4D82" w:rsidRDefault="00230C79">
      <w:pPr>
        <w:widowControl w:val="0"/>
        <w:spacing w:after="0" w:line="240" w:lineRule="auto"/>
        <w:ind w:left="1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 Видеоролика</w:t>
      </w:r>
    </w:p>
    <w:p w14:paraId="1894A683" w14:textId="77777777" w:rsidR="001D4D82" w:rsidRDefault="001D4D82">
      <w:pPr>
        <w:widowControl w:val="0"/>
        <w:spacing w:after="0" w:line="240" w:lineRule="auto"/>
        <w:ind w:left="1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24"/>
        <w:tblW w:w="10343" w:type="dxa"/>
        <w:tblInd w:w="-289" w:type="dxa"/>
        <w:tblLook w:val="04A0" w:firstRow="1" w:lastRow="0" w:firstColumn="1" w:lastColumn="0" w:noHBand="0" w:noVBand="1"/>
      </w:tblPr>
      <w:tblGrid>
        <w:gridCol w:w="2255"/>
        <w:gridCol w:w="6393"/>
        <w:gridCol w:w="1695"/>
      </w:tblGrid>
      <w:tr w:rsidR="001D4D82" w14:paraId="2554F229" w14:textId="77777777">
        <w:tc>
          <w:tcPr>
            <w:tcW w:w="2255" w:type="dxa"/>
            <w:vAlign w:val="center"/>
          </w:tcPr>
          <w:p w14:paraId="19C4AE9B" w14:textId="77777777" w:rsidR="001D4D82" w:rsidRDefault="00230C79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критерия</w:t>
            </w:r>
          </w:p>
        </w:tc>
        <w:tc>
          <w:tcPr>
            <w:tcW w:w="6393" w:type="dxa"/>
            <w:vAlign w:val="center"/>
          </w:tcPr>
          <w:p w14:paraId="296B40EF" w14:textId="77777777" w:rsidR="001D4D82" w:rsidRDefault="00230C79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 критерия</w:t>
            </w:r>
          </w:p>
        </w:tc>
        <w:tc>
          <w:tcPr>
            <w:tcW w:w="1695" w:type="dxa"/>
            <w:vAlign w:val="center"/>
          </w:tcPr>
          <w:p w14:paraId="12A6D563" w14:textId="77777777" w:rsidR="001D4D82" w:rsidRDefault="00230C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1D4D82" w14:paraId="0E51D2F6" w14:textId="77777777">
        <w:tc>
          <w:tcPr>
            <w:tcW w:w="2255" w:type="dxa"/>
            <w:vMerge w:val="restart"/>
            <w:vAlign w:val="center"/>
          </w:tcPr>
          <w:p w14:paraId="46DAD567" w14:textId="77777777" w:rsidR="001D4D82" w:rsidRDefault="00230C79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Полнота раскрытия темы</w:t>
            </w:r>
          </w:p>
        </w:tc>
        <w:tc>
          <w:tcPr>
            <w:tcW w:w="6393" w:type="dxa"/>
            <w:vAlign w:val="center"/>
          </w:tcPr>
          <w:p w14:paraId="5439A755" w14:textId="77777777" w:rsidR="001D4D82" w:rsidRDefault="00230C79">
            <w:pPr>
              <w:widowControl w:val="0"/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видеоролике не отражена тема, материал не имеет отношения к конкурсному заданию.</w:t>
            </w:r>
          </w:p>
        </w:tc>
        <w:tc>
          <w:tcPr>
            <w:tcW w:w="1695" w:type="dxa"/>
            <w:vAlign w:val="center"/>
          </w:tcPr>
          <w:p w14:paraId="42D55CB1" w14:textId="77777777" w:rsidR="001D4D82" w:rsidRDefault="00230C79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4D82" w14:paraId="51D22AD1" w14:textId="77777777">
        <w:tc>
          <w:tcPr>
            <w:tcW w:w="2255" w:type="dxa"/>
            <w:vMerge/>
            <w:vAlign w:val="center"/>
          </w:tcPr>
          <w:p w14:paraId="7416E6FA" w14:textId="77777777" w:rsidR="001D4D82" w:rsidRDefault="001D4D82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3" w:type="dxa"/>
            <w:vAlign w:val="center"/>
          </w:tcPr>
          <w:p w14:paraId="2DA80D31" w14:textId="77777777" w:rsidR="001D4D82" w:rsidRDefault="00230C79">
            <w:pPr>
              <w:widowControl w:val="0"/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Представленный материал не раскрывает участника конкурсного отбора, тему задания.</w:t>
            </w:r>
          </w:p>
          <w:p w14:paraId="230EDAC2" w14:textId="77777777" w:rsidR="001D4D82" w:rsidRDefault="00230C79">
            <w:pPr>
              <w:widowControl w:val="0"/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поверхностная.</w:t>
            </w:r>
          </w:p>
        </w:tc>
        <w:tc>
          <w:tcPr>
            <w:tcW w:w="1695" w:type="dxa"/>
            <w:vAlign w:val="center"/>
          </w:tcPr>
          <w:p w14:paraId="0BEB02AC" w14:textId="77777777" w:rsidR="001D4D82" w:rsidRDefault="00230C79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4D82" w14:paraId="60F21184" w14:textId="77777777">
        <w:tc>
          <w:tcPr>
            <w:tcW w:w="2255" w:type="dxa"/>
            <w:vMerge/>
            <w:vAlign w:val="center"/>
          </w:tcPr>
          <w:p w14:paraId="06C185D2" w14:textId="77777777" w:rsidR="001D4D82" w:rsidRDefault="001D4D82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3" w:type="dxa"/>
            <w:vAlign w:val="center"/>
          </w:tcPr>
          <w:p w14:paraId="4937805C" w14:textId="77777777" w:rsidR="001D4D82" w:rsidRDefault="00230C79">
            <w:pPr>
              <w:widowControl w:val="0"/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в видеоролике раскрыта недостаточно полно, не дает полной информации об участнике конкурсного отбора. Недостаточно выдержана логика повествования.</w:t>
            </w:r>
          </w:p>
        </w:tc>
        <w:tc>
          <w:tcPr>
            <w:tcW w:w="1695" w:type="dxa"/>
            <w:vAlign w:val="center"/>
          </w:tcPr>
          <w:p w14:paraId="714436AA" w14:textId="77777777" w:rsidR="001D4D82" w:rsidRDefault="00230C79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4D82" w14:paraId="00A1CF02" w14:textId="77777777">
        <w:tc>
          <w:tcPr>
            <w:tcW w:w="2255" w:type="dxa"/>
            <w:vMerge/>
            <w:vAlign w:val="center"/>
          </w:tcPr>
          <w:p w14:paraId="4196D53C" w14:textId="77777777" w:rsidR="001D4D82" w:rsidRDefault="001D4D82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3" w:type="dxa"/>
            <w:vAlign w:val="center"/>
          </w:tcPr>
          <w:p w14:paraId="527F484C" w14:textId="77777777" w:rsidR="001D4D82" w:rsidRDefault="00230C79">
            <w:pPr>
              <w:widowControl w:val="0"/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в видеоролике представлена полно, формируется полноценное и четкое представление об участнике конкурсного отбора. Повествование четкое, логическое, ясное и обоснованное.</w:t>
            </w:r>
          </w:p>
        </w:tc>
        <w:tc>
          <w:tcPr>
            <w:tcW w:w="1695" w:type="dxa"/>
            <w:vAlign w:val="center"/>
          </w:tcPr>
          <w:p w14:paraId="78055BDB" w14:textId="77777777" w:rsidR="001D4D82" w:rsidRDefault="00230C79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D4D82" w14:paraId="6D344D10" w14:textId="77777777">
        <w:tc>
          <w:tcPr>
            <w:tcW w:w="2255" w:type="dxa"/>
            <w:vMerge w:val="restart"/>
            <w:vAlign w:val="center"/>
          </w:tcPr>
          <w:p w14:paraId="5A8F294F" w14:textId="77777777" w:rsidR="001D4D82" w:rsidRDefault="00230C79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Творческое решение</w:t>
            </w:r>
          </w:p>
        </w:tc>
        <w:tc>
          <w:tcPr>
            <w:tcW w:w="6393" w:type="dxa"/>
            <w:vAlign w:val="center"/>
          </w:tcPr>
          <w:p w14:paraId="4130B4A3" w14:textId="77777777" w:rsidR="001D4D82" w:rsidRDefault="00230C79">
            <w:pPr>
              <w:widowControl w:val="0"/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Видеоролик сделан стандартно без использования творческих задумок. Визуальное оформление не проработано, визуальный ряд не уместен и оторван от структуры Видеовизитки.</w:t>
            </w:r>
          </w:p>
        </w:tc>
        <w:tc>
          <w:tcPr>
            <w:tcW w:w="1695" w:type="dxa"/>
            <w:vAlign w:val="center"/>
          </w:tcPr>
          <w:p w14:paraId="048E969A" w14:textId="77777777" w:rsidR="001D4D82" w:rsidRDefault="00230C79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4D82" w14:paraId="77853F82" w14:textId="77777777">
        <w:tc>
          <w:tcPr>
            <w:tcW w:w="2255" w:type="dxa"/>
            <w:vMerge/>
            <w:vAlign w:val="center"/>
          </w:tcPr>
          <w:p w14:paraId="0A7D44B8" w14:textId="77777777" w:rsidR="001D4D82" w:rsidRDefault="001D4D82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3" w:type="dxa"/>
            <w:vAlign w:val="center"/>
          </w:tcPr>
          <w:p w14:paraId="02C1FB86" w14:textId="77777777" w:rsidR="001D4D82" w:rsidRDefault="00230C79">
            <w:pPr>
              <w:widowControl w:val="0"/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Видеоролике наблюдается применение творческих решений для презентации материала, но не всегда творческие решения являются уместными. Видеовизитка не доработана</w:t>
            </w:r>
          </w:p>
        </w:tc>
        <w:tc>
          <w:tcPr>
            <w:tcW w:w="1695" w:type="dxa"/>
            <w:vAlign w:val="center"/>
          </w:tcPr>
          <w:p w14:paraId="66DAEB64" w14:textId="77777777" w:rsidR="001D4D82" w:rsidRDefault="00230C79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4D82" w14:paraId="04D7B505" w14:textId="77777777">
        <w:tc>
          <w:tcPr>
            <w:tcW w:w="2255" w:type="dxa"/>
            <w:vMerge/>
            <w:vAlign w:val="center"/>
          </w:tcPr>
          <w:p w14:paraId="4DE24973" w14:textId="77777777" w:rsidR="001D4D82" w:rsidRDefault="001D4D82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3" w:type="dxa"/>
            <w:vAlign w:val="center"/>
          </w:tcPr>
          <w:p w14:paraId="7D2897EA" w14:textId="77777777" w:rsidR="001D4D82" w:rsidRDefault="00230C79">
            <w:pPr>
              <w:widowControl w:val="0"/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Видеоролик подготовлен творчески,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используются  оригинальные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решения для презентации материала, визуальное оформление создает целостный и согласованный образ участника конкурсного отбора, видео не перегружено лишней информацией</w:t>
            </w:r>
          </w:p>
        </w:tc>
        <w:tc>
          <w:tcPr>
            <w:tcW w:w="1695" w:type="dxa"/>
            <w:vAlign w:val="center"/>
          </w:tcPr>
          <w:p w14:paraId="1958F5BB" w14:textId="77777777" w:rsidR="001D4D82" w:rsidRDefault="00230C79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D4D82" w14:paraId="5CD72ADA" w14:textId="77777777">
        <w:tc>
          <w:tcPr>
            <w:tcW w:w="2255" w:type="dxa"/>
            <w:vMerge w:val="restart"/>
            <w:vAlign w:val="center"/>
          </w:tcPr>
          <w:p w14:paraId="62482920" w14:textId="77777777" w:rsidR="001D4D82" w:rsidRDefault="00230C79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 презентации</w:t>
            </w:r>
          </w:p>
        </w:tc>
        <w:tc>
          <w:tcPr>
            <w:tcW w:w="6393" w:type="dxa"/>
            <w:vAlign w:val="center"/>
          </w:tcPr>
          <w:p w14:paraId="055EA631" w14:textId="77777777" w:rsidR="001D4D82" w:rsidRDefault="00230C79">
            <w:pPr>
              <w:widowControl w:val="0"/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видеоролике даны фрагментарные данные об участнике конкурсного отбора, четко и ясно рассказано об участнике конкурсного отбора, его проектах. Участнику конкурсного отбора сложно заинтересовать собеседника своим выступлением, участник конкурсного отбора не говорит в видео (видео состоит из набора слайдов, участника конкурсного отбора нет в кадре).</w:t>
            </w:r>
          </w:p>
        </w:tc>
        <w:tc>
          <w:tcPr>
            <w:tcW w:w="1695" w:type="dxa"/>
            <w:vAlign w:val="center"/>
          </w:tcPr>
          <w:p w14:paraId="1B1A590E" w14:textId="77777777" w:rsidR="001D4D82" w:rsidRDefault="00230C79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4D82" w14:paraId="2A5FF704" w14:textId="77777777">
        <w:tc>
          <w:tcPr>
            <w:tcW w:w="2255" w:type="dxa"/>
            <w:vMerge/>
            <w:vAlign w:val="center"/>
          </w:tcPr>
          <w:p w14:paraId="4593D2F3" w14:textId="77777777" w:rsidR="001D4D82" w:rsidRDefault="001D4D82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3" w:type="dxa"/>
            <w:vAlign w:val="center"/>
          </w:tcPr>
          <w:p w14:paraId="53108161" w14:textId="77777777" w:rsidR="001D4D82" w:rsidRDefault="00230C79">
            <w:pPr>
              <w:widowControl w:val="0"/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видеоролике четко и ясно рассказано об участнике конкурсного отбора, о его проектах, идеях. Участник конкурсного отбора на видео волнуется, говорит нечетко, своим выступлением ему сложно расположить собеседника, донести основные мысли и заинтересовать.</w:t>
            </w:r>
          </w:p>
        </w:tc>
        <w:tc>
          <w:tcPr>
            <w:tcW w:w="1695" w:type="dxa"/>
            <w:vAlign w:val="center"/>
          </w:tcPr>
          <w:p w14:paraId="3B403C8E" w14:textId="77777777" w:rsidR="001D4D82" w:rsidRDefault="00230C79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4D82" w14:paraId="3DB7AEEB" w14:textId="77777777">
        <w:tc>
          <w:tcPr>
            <w:tcW w:w="2255" w:type="dxa"/>
            <w:vMerge/>
            <w:vAlign w:val="center"/>
          </w:tcPr>
          <w:p w14:paraId="3E942FB7" w14:textId="77777777" w:rsidR="001D4D82" w:rsidRDefault="001D4D82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3" w:type="dxa"/>
            <w:vAlign w:val="center"/>
          </w:tcPr>
          <w:p w14:paraId="55F76276" w14:textId="77777777" w:rsidR="001D4D82" w:rsidRDefault="00230C79">
            <w:pPr>
              <w:widowControl w:val="0"/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видеоролике четко и ясно рассказано об участнике конкурсного отбора, об участии в проектах Движения Первых и реализованных идеях. Участник конкурсного отбора держится уверенно, говорит четко, ясно располагает к себе собеседника.</w:t>
            </w:r>
          </w:p>
        </w:tc>
        <w:tc>
          <w:tcPr>
            <w:tcW w:w="1695" w:type="dxa"/>
            <w:vAlign w:val="center"/>
          </w:tcPr>
          <w:p w14:paraId="0E8920B0" w14:textId="77777777" w:rsidR="001D4D82" w:rsidRDefault="00230C79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D4D82" w14:paraId="4C434623" w14:textId="77777777">
        <w:tc>
          <w:tcPr>
            <w:tcW w:w="2255" w:type="dxa"/>
            <w:vMerge w:val="restart"/>
            <w:vAlign w:val="center"/>
          </w:tcPr>
          <w:p w14:paraId="4ABE42F0" w14:textId="77777777" w:rsidR="001D4D82" w:rsidRDefault="00230C79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Достижения кандидата</w:t>
            </w:r>
          </w:p>
          <w:p w14:paraId="001ADBAA" w14:textId="77777777" w:rsidR="001D4D82" w:rsidRDefault="00230C79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мая 2025 г. по апрель 2026 г. (включительно)</w:t>
            </w:r>
          </w:p>
        </w:tc>
        <w:tc>
          <w:tcPr>
            <w:tcW w:w="6393" w:type="dxa"/>
            <w:vAlign w:val="center"/>
          </w:tcPr>
          <w:p w14:paraId="2169C082" w14:textId="77777777" w:rsidR="001D4D82" w:rsidRDefault="00230C79">
            <w:pPr>
              <w:widowControl w:val="0"/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конкурсного отбора представил менее 3 достижений уровня первичного отделения</w:t>
            </w:r>
          </w:p>
        </w:tc>
        <w:tc>
          <w:tcPr>
            <w:tcW w:w="1695" w:type="dxa"/>
            <w:vAlign w:val="center"/>
          </w:tcPr>
          <w:p w14:paraId="710AF419" w14:textId="77777777" w:rsidR="001D4D82" w:rsidRDefault="00230C79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4D82" w14:paraId="5A1C1A29" w14:textId="77777777">
        <w:tc>
          <w:tcPr>
            <w:tcW w:w="2255" w:type="dxa"/>
            <w:vMerge/>
            <w:vAlign w:val="center"/>
          </w:tcPr>
          <w:p w14:paraId="4BE68BA6" w14:textId="77777777" w:rsidR="001D4D82" w:rsidRDefault="001D4D82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3" w:type="dxa"/>
            <w:vAlign w:val="center"/>
          </w:tcPr>
          <w:p w14:paraId="66883E76" w14:textId="77777777" w:rsidR="001D4D82" w:rsidRDefault="00230C79">
            <w:pPr>
              <w:widowControl w:val="0"/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конкурсного отбора представил 3 достижения уровня первичного отделения и менее 3 достижений уровня местного отделения</w:t>
            </w:r>
          </w:p>
        </w:tc>
        <w:tc>
          <w:tcPr>
            <w:tcW w:w="1695" w:type="dxa"/>
            <w:vAlign w:val="center"/>
          </w:tcPr>
          <w:p w14:paraId="13D128EF" w14:textId="77777777" w:rsidR="001D4D82" w:rsidRDefault="00230C79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4D82" w14:paraId="2C890ED4" w14:textId="77777777">
        <w:tc>
          <w:tcPr>
            <w:tcW w:w="2255" w:type="dxa"/>
            <w:vMerge/>
            <w:vAlign w:val="center"/>
          </w:tcPr>
          <w:p w14:paraId="03247FB9" w14:textId="77777777" w:rsidR="001D4D82" w:rsidRDefault="001D4D82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3" w:type="dxa"/>
            <w:vAlign w:val="center"/>
          </w:tcPr>
          <w:p w14:paraId="2A44941B" w14:textId="77777777" w:rsidR="001D4D82" w:rsidRDefault="00230C79">
            <w:pPr>
              <w:widowControl w:val="0"/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конкурсного отбора представил 3 достижения уровня местного отделения и 3 или менее достижения регионального уровня</w:t>
            </w:r>
          </w:p>
        </w:tc>
        <w:tc>
          <w:tcPr>
            <w:tcW w:w="1695" w:type="dxa"/>
            <w:vAlign w:val="center"/>
          </w:tcPr>
          <w:p w14:paraId="23F2969F" w14:textId="77777777" w:rsidR="001D4D82" w:rsidRDefault="00230C79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D4D82" w14:paraId="6BD8CFBA" w14:textId="77777777">
        <w:tc>
          <w:tcPr>
            <w:tcW w:w="2255" w:type="dxa"/>
            <w:vMerge/>
            <w:vAlign w:val="center"/>
          </w:tcPr>
          <w:p w14:paraId="210AB648" w14:textId="77777777" w:rsidR="001D4D82" w:rsidRDefault="001D4D82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3" w:type="dxa"/>
            <w:vAlign w:val="center"/>
          </w:tcPr>
          <w:p w14:paraId="32FFA4C6" w14:textId="77777777" w:rsidR="001D4D82" w:rsidRDefault="00230C79">
            <w:pPr>
              <w:widowControl w:val="0"/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конкурсного отбора представил 3 достижения регионального уровня и 3 или менее достижения федерального уровня</w:t>
            </w:r>
          </w:p>
        </w:tc>
        <w:tc>
          <w:tcPr>
            <w:tcW w:w="1695" w:type="dxa"/>
            <w:vAlign w:val="center"/>
          </w:tcPr>
          <w:p w14:paraId="146117C0" w14:textId="77777777" w:rsidR="001D4D82" w:rsidRDefault="00230C79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D4D82" w14:paraId="4CDA2190" w14:textId="77777777">
        <w:tc>
          <w:tcPr>
            <w:tcW w:w="2255" w:type="dxa"/>
            <w:vMerge w:val="restart"/>
            <w:vAlign w:val="center"/>
          </w:tcPr>
          <w:p w14:paraId="77A60E80" w14:textId="77777777" w:rsidR="001D4D82" w:rsidRDefault="00230C79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работе системы Советов Первых</w:t>
            </w:r>
          </w:p>
        </w:tc>
        <w:tc>
          <w:tcPr>
            <w:tcW w:w="6393" w:type="dxa"/>
            <w:vAlign w:val="center"/>
          </w:tcPr>
          <w:p w14:paraId="38872F20" w14:textId="77777777" w:rsidR="001D4D82" w:rsidRDefault="00230C79">
            <w:pPr>
              <w:widowControl w:val="0"/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конкурсного отбора не вовлечен в деятельность Советов Первых</w:t>
            </w:r>
          </w:p>
        </w:tc>
        <w:tc>
          <w:tcPr>
            <w:tcW w:w="1695" w:type="dxa"/>
            <w:vAlign w:val="center"/>
          </w:tcPr>
          <w:p w14:paraId="3527A462" w14:textId="77777777" w:rsidR="001D4D82" w:rsidRDefault="00230C79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4D82" w14:paraId="0B6D1440" w14:textId="77777777">
        <w:tc>
          <w:tcPr>
            <w:tcW w:w="2255" w:type="dxa"/>
            <w:vMerge/>
            <w:vAlign w:val="center"/>
          </w:tcPr>
          <w:p w14:paraId="6746629C" w14:textId="77777777" w:rsidR="001D4D82" w:rsidRDefault="001D4D82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3" w:type="dxa"/>
            <w:vAlign w:val="center"/>
          </w:tcPr>
          <w:p w14:paraId="1241D796" w14:textId="77777777" w:rsidR="001D4D82" w:rsidRDefault="00230C79">
            <w:pPr>
              <w:widowControl w:val="0"/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конкурсного отбора участвует в работе системы Советов Первых нерегулярно и указал до 2 дел, в которых принимал участие</w:t>
            </w:r>
          </w:p>
        </w:tc>
        <w:tc>
          <w:tcPr>
            <w:tcW w:w="1695" w:type="dxa"/>
            <w:vAlign w:val="center"/>
          </w:tcPr>
          <w:p w14:paraId="02F851F7" w14:textId="77777777" w:rsidR="001D4D82" w:rsidRDefault="00230C79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4D82" w14:paraId="23F6FA7D" w14:textId="77777777">
        <w:tc>
          <w:tcPr>
            <w:tcW w:w="2255" w:type="dxa"/>
            <w:vMerge/>
            <w:vAlign w:val="center"/>
          </w:tcPr>
          <w:p w14:paraId="72AE9279" w14:textId="77777777" w:rsidR="001D4D82" w:rsidRDefault="001D4D82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3" w:type="dxa"/>
            <w:vAlign w:val="center"/>
          </w:tcPr>
          <w:p w14:paraId="2E3617C5" w14:textId="77777777" w:rsidR="001D4D82" w:rsidRDefault="00230C79">
            <w:pPr>
              <w:widowControl w:val="0"/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конкурсного отбора участвует в работе системы Советов Первых нерегулярно и указал от 3 до 4 дел, в которых принимал участие</w:t>
            </w:r>
          </w:p>
        </w:tc>
        <w:tc>
          <w:tcPr>
            <w:tcW w:w="1695" w:type="dxa"/>
            <w:vAlign w:val="center"/>
          </w:tcPr>
          <w:p w14:paraId="6C3AB9CE" w14:textId="77777777" w:rsidR="001D4D82" w:rsidRDefault="00230C79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4D82" w14:paraId="0EB57071" w14:textId="77777777">
        <w:tc>
          <w:tcPr>
            <w:tcW w:w="2255" w:type="dxa"/>
            <w:vMerge/>
            <w:vAlign w:val="center"/>
          </w:tcPr>
          <w:p w14:paraId="54F4618E" w14:textId="77777777" w:rsidR="001D4D82" w:rsidRDefault="001D4D82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3" w:type="dxa"/>
            <w:vAlign w:val="center"/>
          </w:tcPr>
          <w:p w14:paraId="3E4F5DC0" w14:textId="77777777" w:rsidR="001D4D82" w:rsidRDefault="00230C79">
            <w:pPr>
              <w:widowControl w:val="0"/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конкурсного отбора участвует в работе системы Советов Первых регулярно (от 2 раз в месяц), инициирует события и социально значимые дела</w:t>
            </w:r>
          </w:p>
        </w:tc>
        <w:tc>
          <w:tcPr>
            <w:tcW w:w="1695" w:type="dxa"/>
            <w:vAlign w:val="center"/>
          </w:tcPr>
          <w:p w14:paraId="05CC6E70" w14:textId="77777777" w:rsidR="001D4D82" w:rsidRDefault="00230C79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D4D82" w14:paraId="55320F93" w14:textId="77777777">
        <w:tc>
          <w:tcPr>
            <w:tcW w:w="2255" w:type="dxa"/>
            <w:vMerge w:val="restart"/>
            <w:vAlign w:val="center"/>
          </w:tcPr>
          <w:p w14:paraId="61A769E7" w14:textId="77777777" w:rsidR="001D4D82" w:rsidRDefault="00230C79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уровень выполнения задания</w:t>
            </w:r>
          </w:p>
        </w:tc>
        <w:tc>
          <w:tcPr>
            <w:tcW w:w="6393" w:type="dxa"/>
            <w:vAlign w:val="center"/>
          </w:tcPr>
          <w:p w14:paraId="6E96AE5D" w14:textId="77777777" w:rsidR="001D4D82" w:rsidRDefault="00230C79">
            <w:pPr>
              <w:widowControl w:val="0"/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выполнено неудовлетворительно, представление об участнике конкурсного отбора отсутствует, видеоролик хаотичен.</w:t>
            </w:r>
          </w:p>
        </w:tc>
        <w:tc>
          <w:tcPr>
            <w:tcW w:w="1695" w:type="dxa"/>
            <w:vAlign w:val="center"/>
          </w:tcPr>
          <w:p w14:paraId="25AC11C2" w14:textId="77777777" w:rsidR="001D4D82" w:rsidRDefault="00230C79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4D82" w14:paraId="636012BA" w14:textId="77777777">
        <w:tc>
          <w:tcPr>
            <w:tcW w:w="2255" w:type="dxa"/>
            <w:vMerge/>
            <w:vAlign w:val="center"/>
          </w:tcPr>
          <w:p w14:paraId="7C8C5AE8" w14:textId="77777777" w:rsidR="001D4D82" w:rsidRDefault="001D4D82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3" w:type="dxa"/>
            <w:vAlign w:val="center"/>
          </w:tcPr>
          <w:p w14:paraId="2F8874B0" w14:textId="77777777" w:rsidR="001D4D82" w:rsidRDefault="00230C79">
            <w:pPr>
              <w:widowControl w:val="0"/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выполнено на среднем уровне, представление об участнике конкурсного отбора нечеткое, требует проработки. Видеоролик структурирован, понятны основная идея и содержание.</w:t>
            </w:r>
          </w:p>
        </w:tc>
        <w:tc>
          <w:tcPr>
            <w:tcW w:w="1695" w:type="dxa"/>
            <w:vAlign w:val="center"/>
          </w:tcPr>
          <w:p w14:paraId="20F147E6" w14:textId="77777777" w:rsidR="001D4D82" w:rsidRDefault="00230C79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4D82" w14:paraId="4D4B998E" w14:textId="77777777">
        <w:tc>
          <w:tcPr>
            <w:tcW w:w="2255" w:type="dxa"/>
            <w:vMerge/>
            <w:vAlign w:val="center"/>
          </w:tcPr>
          <w:p w14:paraId="77BB510B" w14:textId="77777777" w:rsidR="001D4D82" w:rsidRDefault="001D4D82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3" w:type="dxa"/>
            <w:vAlign w:val="center"/>
          </w:tcPr>
          <w:p w14:paraId="68210D47" w14:textId="77777777" w:rsidR="001D4D82" w:rsidRDefault="00230C79">
            <w:pPr>
              <w:widowControl w:val="0"/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выполнено на высоком уровне, складывается полная и ясная картина об участнике конкурсного отбора. Видеоролик структурирован, понятны основная идея и содержание, представлены все основные параметры по структуре.</w:t>
            </w:r>
          </w:p>
        </w:tc>
        <w:tc>
          <w:tcPr>
            <w:tcW w:w="1695" w:type="dxa"/>
            <w:vAlign w:val="center"/>
          </w:tcPr>
          <w:p w14:paraId="5707476A" w14:textId="77777777" w:rsidR="001D4D82" w:rsidRDefault="00230C79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684EB393" w14:textId="77777777" w:rsidR="001D4D82" w:rsidRDefault="001D4D82">
      <w:pPr>
        <w:widowControl w:val="0"/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4C0A2F" w14:textId="77777777" w:rsidR="001D4D82" w:rsidRDefault="00230C79">
      <w:pPr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количество баллов, которое может получить участник за Видеоролик от одного Эксперта – 19.</w:t>
      </w:r>
    </w:p>
    <w:p w14:paraId="362F899D" w14:textId="0B61E005" w:rsidR="0041457A" w:rsidRDefault="004145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280D18" w14:textId="77777777" w:rsidR="0041457A" w:rsidRPr="0041457A" w:rsidRDefault="0041457A" w:rsidP="0041457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024D6F" w14:textId="77777777" w:rsidR="0041457A" w:rsidRPr="0041457A" w:rsidRDefault="0041457A" w:rsidP="0041457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E06411" w14:textId="77777777" w:rsidR="0041457A" w:rsidRPr="0041457A" w:rsidRDefault="0041457A" w:rsidP="0041457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10FA05" w14:textId="77777777" w:rsidR="0041457A" w:rsidRPr="0041457A" w:rsidRDefault="0041457A" w:rsidP="0041457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DBD7DD" w14:textId="0F547B65" w:rsidR="0041457A" w:rsidRDefault="004145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0E829F" w14:textId="42B5D8B1" w:rsidR="0041457A" w:rsidRDefault="004145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46B942" w14:textId="59A4678C" w:rsidR="001D4D82" w:rsidRDefault="0041457A" w:rsidP="0041457A">
      <w:pPr>
        <w:tabs>
          <w:tab w:val="left" w:pos="6135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</w:p>
    <w:sectPr w:rsidR="001D4D82">
      <w:headerReference w:type="default" r:id="rId8"/>
      <w:headerReference w:type="first" r:id="rId9"/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85CC4" w14:textId="77777777" w:rsidR="009519D4" w:rsidRDefault="009519D4">
      <w:pPr>
        <w:spacing w:line="240" w:lineRule="auto"/>
      </w:pPr>
      <w:r>
        <w:separator/>
      </w:r>
    </w:p>
  </w:endnote>
  <w:endnote w:type="continuationSeparator" w:id="0">
    <w:p w14:paraId="6C4DC5E5" w14:textId="77777777" w:rsidR="009519D4" w:rsidRDefault="009519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4C0CB" w14:textId="77777777" w:rsidR="009519D4" w:rsidRDefault="009519D4">
      <w:pPr>
        <w:spacing w:after="0"/>
      </w:pPr>
      <w:r>
        <w:separator/>
      </w:r>
    </w:p>
  </w:footnote>
  <w:footnote w:type="continuationSeparator" w:id="0">
    <w:p w14:paraId="1E2F36FA" w14:textId="77777777" w:rsidR="009519D4" w:rsidRDefault="009519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8300143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EFCC32E" w14:textId="77777777" w:rsidR="001D4D82" w:rsidRDefault="00230C79">
        <w:pPr>
          <w:pStyle w:val="af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12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1D86EAA" w14:textId="77777777" w:rsidR="001D4D82" w:rsidRDefault="001D4D82">
    <w:pPr>
      <w:pStyle w:val="af6"/>
      <w:spacing w:line="14" w:lineRule="auto"/>
      <w:ind w:left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D6455" w14:textId="77777777" w:rsidR="001D4D82" w:rsidRDefault="001D4D82">
    <w:pPr>
      <w:pStyle w:val="af4"/>
      <w:jc w:val="center"/>
      <w:rPr>
        <w:rFonts w:ascii="Times New Roman" w:hAnsi="Times New Roman" w:cs="Times New Roman"/>
        <w:sz w:val="28"/>
        <w:szCs w:val="28"/>
      </w:rPr>
    </w:pPr>
  </w:p>
  <w:p w14:paraId="13BEB61F" w14:textId="77777777" w:rsidR="001D4D82" w:rsidRDefault="001D4D82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F5E74"/>
    <w:multiLevelType w:val="multilevel"/>
    <w:tmpl w:val="03CF5E7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A26E8A"/>
    <w:multiLevelType w:val="multilevel"/>
    <w:tmpl w:val="08A26E8A"/>
    <w:lvl w:ilvl="0">
      <w:numFmt w:val="bullet"/>
      <w:lvlText w:val=""/>
      <w:lvlJc w:val="left"/>
      <w:pPr>
        <w:ind w:left="14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74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1C95286C"/>
    <w:multiLevelType w:val="multilevel"/>
    <w:tmpl w:val="1C95286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o"/>
      <w:lvlJc w:val="left"/>
      <w:pPr>
        <w:ind w:left="87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3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9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3" w15:restartNumberingAfterBreak="0">
    <w:nsid w:val="21531A61"/>
    <w:multiLevelType w:val="multilevel"/>
    <w:tmpl w:val="21531A61"/>
    <w:lvl w:ilvl="0">
      <w:start w:val="3"/>
      <w:numFmt w:val="decimal"/>
      <w:lvlText w:val="%1"/>
      <w:lvlJc w:val="left"/>
      <w:pPr>
        <w:ind w:left="14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418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sz w:val="28"/>
        <w:szCs w:val="28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55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-3"/>
        <w:sz w:val="28"/>
        <w:szCs w:val="28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608" w:hanging="708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384" w:hanging="708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160" w:hanging="708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937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25403C3A"/>
    <w:multiLevelType w:val="multilevel"/>
    <w:tmpl w:val="25403C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4159D"/>
    <w:multiLevelType w:val="multilevel"/>
    <w:tmpl w:val="3114159D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4134B0E"/>
    <w:multiLevelType w:val="multilevel"/>
    <w:tmpl w:val="44134B0E"/>
    <w:lvl w:ilvl="0">
      <w:numFmt w:val="bullet"/>
      <w:lvlText w:val=""/>
      <w:lvlJc w:val="left"/>
      <w:pPr>
        <w:ind w:left="14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74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52D6302D"/>
    <w:multiLevelType w:val="multilevel"/>
    <w:tmpl w:val="52D6302D"/>
    <w:lvl w:ilvl="0">
      <w:numFmt w:val="bullet"/>
      <w:lvlText w:val=""/>
      <w:lvlJc w:val="left"/>
      <w:pPr>
        <w:ind w:left="14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74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55E5755E"/>
    <w:multiLevelType w:val="multilevel"/>
    <w:tmpl w:val="55E5755E"/>
    <w:lvl w:ilvl="0">
      <w:numFmt w:val="bullet"/>
      <w:lvlText w:val=""/>
      <w:lvlJc w:val="left"/>
      <w:pPr>
        <w:ind w:left="140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74" w:hanging="71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09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711"/>
      </w:pPr>
      <w:rPr>
        <w:rFonts w:hint="default"/>
        <w:lang w:val="ru-RU" w:eastAsia="en-US" w:bidi="ar-SA"/>
      </w:rPr>
    </w:lvl>
  </w:abstractNum>
  <w:abstractNum w:abstractNumId="9" w15:restartNumberingAfterBreak="0">
    <w:nsid w:val="5C8E713E"/>
    <w:multiLevelType w:val="multilevel"/>
    <w:tmpl w:val="5C8E713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DDB29E4"/>
    <w:multiLevelType w:val="multilevel"/>
    <w:tmpl w:val="6DDB29E4"/>
    <w:lvl w:ilvl="0">
      <w:numFmt w:val="bullet"/>
      <w:lvlText w:val=""/>
      <w:lvlJc w:val="left"/>
      <w:pPr>
        <w:ind w:left="14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74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70A234E1"/>
    <w:multiLevelType w:val="multilevel"/>
    <w:tmpl w:val="70A234E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A1491E"/>
    <w:multiLevelType w:val="multilevel"/>
    <w:tmpl w:val="73A1491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5AB03F1"/>
    <w:multiLevelType w:val="multilevel"/>
    <w:tmpl w:val="75AB03F1"/>
    <w:lvl w:ilvl="0">
      <w:start w:val="3"/>
      <w:numFmt w:val="decimal"/>
      <w:lvlText w:val="%1"/>
      <w:lvlJc w:val="left"/>
      <w:pPr>
        <w:ind w:left="14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418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126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55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-3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60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708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10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0"/>
  </w:num>
  <w:num w:numId="10">
    <w:abstractNumId w:val="8"/>
  </w:num>
  <w:num w:numId="11">
    <w:abstractNumId w:val="12"/>
  </w:num>
  <w:num w:numId="12">
    <w:abstractNumId w:val="5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F4"/>
    <w:rsid w:val="00000FBB"/>
    <w:rsid w:val="000011AB"/>
    <w:rsid w:val="00006B15"/>
    <w:rsid w:val="00007CE7"/>
    <w:rsid w:val="00027A64"/>
    <w:rsid w:val="00045E27"/>
    <w:rsid w:val="000507A5"/>
    <w:rsid w:val="00081F0B"/>
    <w:rsid w:val="00084128"/>
    <w:rsid w:val="000C0A39"/>
    <w:rsid w:val="000C6EB9"/>
    <w:rsid w:val="000D3F70"/>
    <w:rsid w:val="000E0CFF"/>
    <w:rsid w:val="000E6A21"/>
    <w:rsid w:val="0010751F"/>
    <w:rsid w:val="001268F5"/>
    <w:rsid w:val="00140863"/>
    <w:rsid w:val="00165056"/>
    <w:rsid w:val="00167FA9"/>
    <w:rsid w:val="001765D4"/>
    <w:rsid w:val="00181ED3"/>
    <w:rsid w:val="00193DD9"/>
    <w:rsid w:val="001A254C"/>
    <w:rsid w:val="001B4CFA"/>
    <w:rsid w:val="001D4D82"/>
    <w:rsid w:val="001D5F0E"/>
    <w:rsid w:val="002045CB"/>
    <w:rsid w:val="00214881"/>
    <w:rsid w:val="00230C79"/>
    <w:rsid w:val="002454D2"/>
    <w:rsid w:val="00251524"/>
    <w:rsid w:val="00256DCD"/>
    <w:rsid w:val="002702E1"/>
    <w:rsid w:val="00271002"/>
    <w:rsid w:val="002B31DD"/>
    <w:rsid w:val="002B5221"/>
    <w:rsid w:val="002C31C4"/>
    <w:rsid w:val="002C4DCD"/>
    <w:rsid w:val="002E4BE9"/>
    <w:rsid w:val="002E7758"/>
    <w:rsid w:val="002F0102"/>
    <w:rsid w:val="00305D1C"/>
    <w:rsid w:val="003204F8"/>
    <w:rsid w:val="003233F4"/>
    <w:rsid w:val="00332BF3"/>
    <w:rsid w:val="00333E64"/>
    <w:rsid w:val="0033678F"/>
    <w:rsid w:val="003403EF"/>
    <w:rsid w:val="0036341F"/>
    <w:rsid w:val="00383F40"/>
    <w:rsid w:val="00384095"/>
    <w:rsid w:val="00392274"/>
    <w:rsid w:val="003A2BD3"/>
    <w:rsid w:val="003A2C66"/>
    <w:rsid w:val="003D5179"/>
    <w:rsid w:val="003F3661"/>
    <w:rsid w:val="003F36EB"/>
    <w:rsid w:val="00407A76"/>
    <w:rsid w:val="00412A20"/>
    <w:rsid w:val="0041457A"/>
    <w:rsid w:val="00423544"/>
    <w:rsid w:val="00433B69"/>
    <w:rsid w:val="00435939"/>
    <w:rsid w:val="00436A2E"/>
    <w:rsid w:val="004453B1"/>
    <w:rsid w:val="00446272"/>
    <w:rsid w:val="00447535"/>
    <w:rsid w:val="00467769"/>
    <w:rsid w:val="00470169"/>
    <w:rsid w:val="004726A4"/>
    <w:rsid w:val="00474F48"/>
    <w:rsid w:val="00486EED"/>
    <w:rsid w:val="004936B4"/>
    <w:rsid w:val="00494339"/>
    <w:rsid w:val="004E536E"/>
    <w:rsid w:val="004F2CD2"/>
    <w:rsid w:val="0050467D"/>
    <w:rsid w:val="00511D5F"/>
    <w:rsid w:val="0052031E"/>
    <w:rsid w:val="00532590"/>
    <w:rsid w:val="00534CCE"/>
    <w:rsid w:val="0055414A"/>
    <w:rsid w:val="00555438"/>
    <w:rsid w:val="00574EFD"/>
    <w:rsid w:val="005969C2"/>
    <w:rsid w:val="005C3458"/>
    <w:rsid w:val="005D0BD6"/>
    <w:rsid w:val="005D584F"/>
    <w:rsid w:val="005D7CF7"/>
    <w:rsid w:val="005E372F"/>
    <w:rsid w:val="005F3869"/>
    <w:rsid w:val="006033F7"/>
    <w:rsid w:val="00604BAC"/>
    <w:rsid w:val="00615E66"/>
    <w:rsid w:val="00621579"/>
    <w:rsid w:val="0062317D"/>
    <w:rsid w:val="00644FD1"/>
    <w:rsid w:val="006568E8"/>
    <w:rsid w:val="00665352"/>
    <w:rsid w:val="00666B14"/>
    <w:rsid w:val="00671FA9"/>
    <w:rsid w:val="006729C2"/>
    <w:rsid w:val="00676CBB"/>
    <w:rsid w:val="006A77A3"/>
    <w:rsid w:val="006A7EFD"/>
    <w:rsid w:val="006B0066"/>
    <w:rsid w:val="006E0BD0"/>
    <w:rsid w:val="00707FFA"/>
    <w:rsid w:val="00717703"/>
    <w:rsid w:val="00725E70"/>
    <w:rsid w:val="00730A9C"/>
    <w:rsid w:val="00737AC2"/>
    <w:rsid w:val="00742DE8"/>
    <w:rsid w:val="00755D76"/>
    <w:rsid w:val="00777E34"/>
    <w:rsid w:val="00780895"/>
    <w:rsid w:val="007864BA"/>
    <w:rsid w:val="00794B34"/>
    <w:rsid w:val="007A16F2"/>
    <w:rsid w:val="007C34A4"/>
    <w:rsid w:val="007D7459"/>
    <w:rsid w:val="007F18C7"/>
    <w:rsid w:val="00802945"/>
    <w:rsid w:val="008035CA"/>
    <w:rsid w:val="00804E97"/>
    <w:rsid w:val="00805DA0"/>
    <w:rsid w:val="008116DB"/>
    <w:rsid w:val="00820D33"/>
    <w:rsid w:val="0083131E"/>
    <w:rsid w:val="0083560F"/>
    <w:rsid w:val="00837B01"/>
    <w:rsid w:val="00842013"/>
    <w:rsid w:val="008427B6"/>
    <w:rsid w:val="008453A4"/>
    <w:rsid w:val="0086231B"/>
    <w:rsid w:val="0086331D"/>
    <w:rsid w:val="00881E96"/>
    <w:rsid w:val="008875D1"/>
    <w:rsid w:val="008B05A8"/>
    <w:rsid w:val="008B36AE"/>
    <w:rsid w:val="008C115A"/>
    <w:rsid w:val="008C5215"/>
    <w:rsid w:val="009040DC"/>
    <w:rsid w:val="009112E6"/>
    <w:rsid w:val="00921319"/>
    <w:rsid w:val="009475BA"/>
    <w:rsid w:val="009519D4"/>
    <w:rsid w:val="00962AB8"/>
    <w:rsid w:val="00965841"/>
    <w:rsid w:val="00984703"/>
    <w:rsid w:val="00985A5E"/>
    <w:rsid w:val="009926C0"/>
    <w:rsid w:val="009A7033"/>
    <w:rsid w:val="009C5790"/>
    <w:rsid w:val="009E2D9B"/>
    <w:rsid w:val="009E6F8D"/>
    <w:rsid w:val="009F2D91"/>
    <w:rsid w:val="00A00983"/>
    <w:rsid w:val="00A02F7F"/>
    <w:rsid w:val="00A05526"/>
    <w:rsid w:val="00A06928"/>
    <w:rsid w:val="00A11578"/>
    <w:rsid w:val="00A149AA"/>
    <w:rsid w:val="00A16C19"/>
    <w:rsid w:val="00A31805"/>
    <w:rsid w:val="00A3638D"/>
    <w:rsid w:val="00A43253"/>
    <w:rsid w:val="00A5750E"/>
    <w:rsid w:val="00A63447"/>
    <w:rsid w:val="00A727A6"/>
    <w:rsid w:val="00A73F10"/>
    <w:rsid w:val="00A91F7B"/>
    <w:rsid w:val="00AB2C5B"/>
    <w:rsid w:val="00AB7473"/>
    <w:rsid w:val="00AC4610"/>
    <w:rsid w:val="00AC690F"/>
    <w:rsid w:val="00AD3E02"/>
    <w:rsid w:val="00AD7EFB"/>
    <w:rsid w:val="00AE22C0"/>
    <w:rsid w:val="00AE25DD"/>
    <w:rsid w:val="00AF61BB"/>
    <w:rsid w:val="00B16B71"/>
    <w:rsid w:val="00B178CF"/>
    <w:rsid w:val="00B26B6E"/>
    <w:rsid w:val="00B31B92"/>
    <w:rsid w:val="00B47A6B"/>
    <w:rsid w:val="00B57850"/>
    <w:rsid w:val="00B82510"/>
    <w:rsid w:val="00BA2FD4"/>
    <w:rsid w:val="00BA65F6"/>
    <w:rsid w:val="00BB2ABF"/>
    <w:rsid w:val="00BB311C"/>
    <w:rsid w:val="00BB46C9"/>
    <w:rsid w:val="00BC0714"/>
    <w:rsid w:val="00BC1C24"/>
    <w:rsid w:val="00BC5AE1"/>
    <w:rsid w:val="00BE4B15"/>
    <w:rsid w:val="00BE5470"/>
    <w:rsid w:val="00BF6871"/>
    <w:rsid w:val="00C010FF"/>
    <w:rsid w:val="00C01B6E"/>
    <w:rsid w:val="00C1137B"/>
    <w:rsid w:val="00C16D32"/>
    <w:rsid w:val="00C31EED"/>
    <w:rsid w:val="00C42025"/>
    <w:rsid w:val="00C677D4"/>
    <w:rsid w:val="00CA446C"/>
    <w:rsid w:val="00CC0D3D"/>
    <w:rsid w:val="00CC18C8"/>
    <w:rsid w:val="00CC6B81"/>
    <w:rsid w:val="00CD6F06"/>
    <w:rsid w:val="00CE046A"/>
    <w:rsid w:val="00CE40BB"/>
    <w:rsid w:val="00CF762C"/>
    <w:rsid w:val="00D02D90"/>
    <w:rsid w:val="00D06331"/>
    <w:rsid w:val="00D16EF8"/>
    <w:rsid w:val="00D320A5"/>
    <w:rsid w:val="00D327B2"/>
    <w:rsid w:val="00D71A04"/>
    <w:rsid w:val="00D820E8"/>
    <w:rsid w:val="00D8467F"/>
    <w:rsid w:val="00D9364E"/>
    <w:rsid w:val="00DA059F"/>
    <w:rsid w:val="00DA5898"/>
    <w:rsid w:val="00DB46F9"/>
    <w:rsid w:val="00DB4F3C"/>
    <w:rsid w:val="00DC62DE"/>
    <w:rsid w:val="00DE6E1F"/>
    <w:rsid w:val="00DF7955"/>
    <w:rsid w:val="00E03952"/>
    <w:rsid w:val="00E118BB"/>
    <w:rsid w:val="00E24975"/>
    <w:rsid w:val="00E25F02"/>
    <w:rsid w:val="00E41056"/>
    <w:rsid w:val="00E55EA5"/>
    <w:rsid w:val="00E57152"/>
    <w:rsid w:val="00E6278A"/>
    <w:rsid w:val="00E63FCD"/>
    <w:rsid w:val="00E663E9"/>
    <w:rsid w:val="00E7604B"/>
    <w:rsid w:val="00E80016"/>
    <w:rsid w:val="00E824EA"/>
    <w:rsid w:val="00E84ED8"/>
    <w:rsid w:val="00E934EE"/>
    <w:rsid w:val="00EB0876"/>
    <w:rsid w:val="00EC0141"/>
    <w:rsid w:val="00EC789E"/>
    <w:rsid w:val="00ED2C61"/>
    <w:rsid w:val="00ED43EC"/>
    <w:rsid w:val="00EE3E09"/>
    <w:rsid w:val="00EE3EE6"/>
    <w:rsid w:val="00EE3F4B"/>
    <w:rsid w:val="00EF2183"/>
    <w:rsid w:val="00EF450F"/>
    <w:rsid w:val="00EF53B2"/>
    <w:rsid w:val="00F21F63"/>
    <w:rsid w:val="00F22C3C"/>
    <w:rsid w:val="00F23DB2"/>
    <w:rsid w:val="00F40A37"/>
    <w:rsid w:val="00F4230E"/>
    <w:rsid w:val="00F423C2"/>
    <w:rsid w:val="00F46A25"/>
    <w:rsid w:val="00F5686B"/>
    <w:rsid w:val="00F6506A"/>
    <w:rsid w:val="00F73AFE"/>
    <w:rsid w:val="00F80ACE"/>
    <w:rsid w:val="00F8111F"/>
    <w:rsid w:val="00F86244"/>
    <w:rsid w:val="00F8785B"/>
    <w:rsid w:val="00FA2682"/>
    <w:rsid w:val="00FB428C"/>
    <w:rsid w:val="00FD0E80"/>
    <w:rsid w:val="00FF7E2D"/>
    <w:rsid w:val="20A8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361E1"/>
  <w15:docId w15:val="{4BD7F6ED-60A4-4FA4-A33D-98537D7E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widowControl w:val="0"/>
      <w:autoSpaceDE w:val="0"/>
      <w:autoSpaceDN w:val="0"/>
      <w:spacing w:after="0" w:line="240" w:lineRule="auto"/>
      <w:ind w:left="-1" w:hanging="707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pPr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af6">
    <w:name w:val="Body Text"/>
    <w:basedOn w:val="a"/>
    <w:link w:val="af7"/>
    <w:uiPriority w:val="1"/>
    <w:qFormat/>
    <w:pPr>
      <w:widowControl w:val="0"/>
      <w:autoSpaceDE w:val="0"/>
      <w:autoSpaceDN w:val="0"/>
      <w:spacing w:after="0" w:line="240" w:lineRule="auto"/>
      <w:ind w:left="1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9">
    <w:name w:val="Title"/>
    <w:basedOn w:val="a"/>
    <w:next w:val="a"/>
    <w:link w:val="af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Subtitle"/>
    <w:basedOn w:val="a"/>
    <w:next w:val="a"/>
    <w:link w:val="aff"/>
    <w:uiPriority w:val="11"/>
    <w:qFormat/>
    <w:pPr>
      <w:spacing w:before="200" w:after="200"/>
    </w:pPr>
    <w:rPr>
      <w:sz w:val="24"/>
      <w:szCs w:val="24"/>
    </w:rPr>
  </w:style>
  <w:style w:type="table" w:styleId="af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List Paragraph"/>
    <w:basedOn w:val="a"/>
    <w:link w:val="aff2"/>
    <w:uiPriority w:val="1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f2">
    <w:name w:val="Абзац списка Знак"/>
    <w:link w:val="aff1"/>
    <w:uiPriority w:val="34"/>
    <w:qFormat/>
  </w:style>
  <w:style w:type="character" w:customStyle="1" w:styleId="af">
    <w:name w:val="Текст примечания Знак"/>
    <w:basedOn w:val="a0"/>
    <w:link w:val="ae"/>
    <w:uiPriority w:val="99"/>
    <w:semiHidden/>
    <w:rPr>
      <w:rFonts w:ascii="Times New Roman" w:eastAsia="Calibri" w:hAnsi="Times New Roman" w:cs="Calibri"/>
      <w:sz w:val="20"/>
      <w:szCs w:val="20"/>
      <w:lang w:eastAsia="ar-SA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hAnsi="Segoe UI" w:cs="Segoe UI"/>
      <w:sz w:val="18"/>
      <w:szCs w:val="18"/>
    </w:rPr>
  </w:style>
  <w:style w:type="character" w:customStyle="1" w:styleId="af7">
    <w:name w:val="Основной текст Знак"/>
    <w:basedOn w:val="a0"/>
    <w:link w:val="af6"/>
    <w:uiPriority w:val="1"/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table" w:customStyle="1" w:styleId="12">
    <w:name w:val="Сетка таблицы1"/>
    <w:basedOn w:val="a1"/>
    <w:uiPriority w:val="99"/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ма примечания Знак"/>
    <w:basedOn w:val="af"/>
    <w:link w:val="af0"/>
    <w:uiPriority w:val="99"/>
    <w:semiHidden/>
    <w:rPr>
      <w:rFonts w:ascii="Times New Roman" w:eastAsia="Calibri" w:hAnsi="Times New Roman" w:cs="Calibri"/>
      <w:b/>
      <w:bCs/>
      <w:sz w:val="20"/>
      <w:szCs w:val="20"/>
      <w:lang w:eastAsia="ar-SA"/>
    </w:rPr>
  </w:style>
  <w:style w:type="character" w:customStyle="1" w:styleId="af5">
    <w:name w:val="Верхний колонтитул Знак"/>
    <w:basedOn w:val="a0"/>
    <w:link w:val="af4"/>
    <w:uiPriority w:val="99"/>
  </w:style>
  <w:style w:type="character" w:customStyle="1" w:styleId="afc">
    <w:name w:val="Нижний колонтитул Знак"/>
    <w:basedOn w:val="a0"/>
    <w:link w:val="afb"/>
    <w:uiPriority w:val="99"/>
  </w:style>
  <w:style w:type="character" w:customStyle="1" w:styleId="docdata">
    <w:name w:val="docdata"/>
    <w:basedOn w:val="a0"/>
  </w:style>
  <w:style w:type="character" w:customStyle="1" w:styleId="apple-converted-space">
    <w:name w:val="apple-converted-space"/>
    <w:basedOn w:val="a0"/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paragraph" w:styleId="aff3">
    <w:name w:val="No Spacing"/>
    <w:link w:val="aff4"/>
    <w:uiPriority w:val="1"/>
    <w:qFormat/>
    <w:rPr>
      <w:sz w:val="22"/>
      <w:szCs w:val="22"/>
      <w:lang w:eastAsia="en-US"/>
    </w:rPr>
  </w:style>
  <w:style w:type="character" w:customStyle="1" w:styleId="afa">
    <w:name w:val="Заголовок Знак"/>
    <w:basedOn w:val="a0"/>
    <w:link w:val="af9"/>
    <w:uiPriority w:val="10"/>
    <w:rPr>
      <w:sz w:val="48"/>
      <w:szCs w:val="48"/>
    </w:rPr>
  </w:style>
  <w:style w:type="character" w:customStyle="1" w:styleId="aff">
    <w:name w:val="Подзаголовок Знак"/>
    <w:basedOn w:val="a0"/>
    <w:link w:val="afe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rPr>
      <w:i/>
    </w:rPr>
  </w:style>
  <w:style w:type="paragraph" w:styleId="aff5">
    <w:name w:val="Intense Quote"/>
    <w:basedOn w:val="a"/>
    <w:next w:val="a"/>
    <w:link w:val="aff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6">
    <w:name w:val="Выделенная цитата Знак"/>
    <w:basedOn w:val="a0"/>
    <w:link w:val="aff5"/>
    <w:uiPriority w:val="30"/>
    <w:rPr>
      <w:i/>
      <w:shd w:val="clear" w:color="auto" w:fill="F2F2F2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f3">
    <w:name w:val="Текст сноски Знак"/>
    <w:basedOn w:val="a0"/>
    <w:link w:val="af2"/>
    <w:uiPriority w:val="99"/>
    <w:rPr>
      <w:sz w:val="18"/>
    </w:rPr>
  </w:style>
  <w:style w:type="character" w:customStyle="1" w:styleId="ab">
    <w:name w:val="Текст концевой сноски Знак"/>
    <w:basedOn w:val="a0"/>
    <w:link w:val="aa"/>
    <w:uiPriority w:val="99"/>
    <w:rPr>
      <w:sz w:val="20"/>
    </w:rPr>
  </w:style>
  <w:style w:type="paragraph" w:customStyle="1" w:styleId="13">
    <w:name w:val="Заголовок оглавления1"/>
    <w:uiPriority w:val="39"/>
    <w:unhideWhenUsed/>
    <w:pPr>
      <w:spacing w:after="160" w:line="259" w:lineRule="auto"/>
    </w:pPr>
    <w:rPr>
      <w:sz w:val="22"/>
      <w:szCs w:val="22"/>
      <w:lang w:eastAsia="en-US"/>
    </w:rPr>
  </w:style>
  <w:style w:type="character" w:customStyle="1" w:styleId="aff4">
    <w:name w:val="Без интервала Знак"/>
    <w:basedOn w:val="a0"/>
    <w:link w:val="aff3"/>
    <w:uiPriority w:val="1"/>
    <w:qFormat/>
  </w:style>
  <w:style w:type="character" w:customStyle="1" w:styleId="c0">
    <w:name w:val="c0"/>
    <w:qFormat/>
    <w:rPr>
      <w:rFonts w:ascii="Times New Roman" w:hAnsi="Times New Roman" w:cs="Times New Roman" w:hint="default"/>
    </w:rPr>
  </w:style>
  <w:style w:type="paragraph" w:customStyle="1" w:styleId="70980">
    <w:name w:val="7098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uiPriority w:val="99"/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99"/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7">
    <w:name w:val="Unresolved Mention"/>
    <w:basedOn w:val="a0"/>
    <w:uiPriority w:val="99"/>
    <w:semiHidden/>
    <w:unhideWhenUsed/>
    <w:rsid w:val="00027A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9C51E-F647-4102-A271-689EC60C3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574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Кирилл Юрьевич</dc:creator>
  <cp:lastModifiedBy>user1</cp:lastModifiedBy>
  <cp:revision>6</cp:revision>
  <dcterms:created xsi:type="dcterms:W3CDTF">2026-06-23T05:25:00Z</dcterms:created>
  <dcterms:modified xsi:type="dcterms:W3CDTF">2026-06-25T12:14:00Z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eyJoZGlkIjoiM2JiNGE3OWI0MDdlOWM5MmI5ZWFkM2JjYjhiNWRiNGEiLCJ1c2VySWQiOiI4NDI0OTMwNjk4MzQifQ==</vt:lpwstr>
  </property>
  <property fmtid="{D5CDD505-2E9C-101B-9397-08002B2CF9AE}" pid="3" name="KSOProductBuildVer">
    <vt:lpwstr>1049-12.1.0.26880</vt:lpwstr>
  </property>
  <property fmtid="{D5CDD505-2E9C-101B-9397-08002B2CF9AE}" pid="4" name="ICV">
    <vt:lpwstr>2C20AB2245F54EDDA2C1B28CB7CA2ECF_12</vt:lpwstr>
  </property>
</Properties>
</file>