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E31A8E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BA7EE9">
        <w:rPr>
          <w:rFonts w:ascii="Times New Roman" w:hAnsi="Times New Roman" w:cs="Times New Roman"/>
        </w:rPr>
        <w:t>2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5D12FC" w:rsidRDefault="005D12FC" w:rsidP="005D12F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E31A8E">
      <w:pPr>
        <w:pStyle w:val="ConsPlusNormal"/>
        <w:contextualSpacing/>
        <w:jc w:val="both"/>
      </w:pPr>
    </w:p>
    <w:p w:rsidR="001145F7" w:rsidRPr="001F53FE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1F53FE" w:rsidRDefault="005771CE" w:rsidP="00E31A8E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2. Входа (входов) в здание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276"/>
      </w:tblGrid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87E" w:rsidRDefault="00371F77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1F53FE" w:rsidRPr="001F53FE" w:rsidRDefault="001F53FE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1878"/>
        <w:gridCol w:w="46"/>
        <w:gridCol w:w="2552"/>
        <w:gridCol w:w="1559"/>
        <w:gridCol w:w="568"/>
        <w:gridCol w:w="568"/>
        <w:gridCol w:w="2692"/>
        <w:gridCol w:w="2127"/>
        <w:gridCol w:w="1556"/>
        <w:gridCol w:w="991"/>
      </w:tblGrid>
      <w:tr w:rsidR="00B167FD" w:rsidRPr="00AC4574" w:rsidTr="00E31A8E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</w:t>
            </w:r>
            <w:r w:rsidRPr="00AC45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Норматив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Фактическое состояние</w:t>
            </w:r>
          </w:p>
          <w:p w:rsidR="009D6C03" w:rsidRPr="00E31A8E" w:rsidRDefault="009D6C03" w:rsidP="00E31A8E">
            <w:pPr>
              <w:contextualSpacing/>
              <w:jc w:val="center"/>
              <w:rPr>
                <w:i/>
              </w:rPr>
            </w:pPr>
            <w:r w:rsidRPr="00E31A8E">
              <w:rPr>
                <w:i/>
              </w:rPr>
              <w:t>(</w:t>
            </w:r>
            <w:r w:rsidR="00AA5786" w:rsidRPr="00E31A8E">
              <w:rPr>
                <w:i/>
              </w:rPr>
              <w:t xml:space="preserve">в т.ч. </w:t>
            </w:r>
            <w:r w:rsidR="00871763" w:rsidRPr="00E31A8E">
              <w:rPr>
                <w:i/>
              </w:rPr>
              <w:t>результаты замеров)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9A14A1" w:rsidRPr="00AC4574" w:rsidTr="00E31A8E">
        <w:trPr>
          <w:cantSplit/>
          <w:trHeight w:val="103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есть/нет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 на</w:t>
            </w:r>
            <w:r w:rsidRPr="00AC4574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фото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Содержание</w:t>
            </w:r>
            <w:r w:rsidR="00A7680C" w:rsidRPr="00E31A8E">
              <w:rPr>
                <w:i/>
              </w:rPr>
              <w:t>(обозначить соответствует ли нормативу)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E31A8E" w:rsidP="00295E53">
            <w:pPr>
              <w:ind w:left="-26"/>
              <w:contextualSpacing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Значимо</w:t>
            </w:r>
            <w:r>
              <w:rPr>
                <w:spacing w:val="-8"/>
                <w:sz w:val="22"/>
                <w:szCs w:val="22"/>
              </w:rPr>
              <w:br/>
              <w:t xml:space="preserve"> для</w:t>
            </w:r>
            <w:r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B167FD" w:rsidRPr="00E31A8E">
              <w:rPr>
                <w:i/>
                <w:spacing w:val="-8"/>
              </w:rPr>
              <w:t>(категория)</w:t>
            </w:r>
          </w:p>
        </w:tc>
      </w:tr>
      <w:tr w:rsidR="009A14A1" w:rsidRPr="00AC4574" w:rsidTr="00E31A8E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AC4574">
              <w:rPr>
                <w:spacing w:val="-8"/>
                <w:sz w:val="22"/>
                <w:szCs w:val="22"/>
              </w:rPr>
              <w:t>10</w:t>
            </w:r>
          </w:p>
        </w:tc>
      </w:tr>
      <w:tr w:rsidR="00CF4EF3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2D342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  <w:lang w:val="en-US"/>
              </w:rPr>
              <w:t>2.1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CF4EF3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</w:p>
          <w:p w:rsidR="00FD4B39" w:rsidRPr="00D043EF" w:rsidRDefault="001950FD" w:rsidP="00E31A8E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>Если лестница отсутс</w:t>
            </w:r>
            <w:r w:rsidR="00BA7EE9" w:rsidRPr="00D043EF">
              <w:rPr>
                <w:rFonts w:ascii="Times New Roman" w:hAnsi="Times New Roman" w:cs="Times New Roman"/>
                <w:i/>
                <w:szCs w:val="22"/>
              </w:rPr>
              <w:t xml:space="preserve">твует – необходимо пункты 2.1.1 – 2.1.10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удалить, оставив п. 2.1</w:t>
            </w:r>
          </w:p>
          <w:p w:rsidR="00141399" w:rsidRPr="009A14A1" w:rsidRDefault="00141399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есть</w:t>
            </w: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 – необходимо удалить п.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 xml:space="preserve">2.1 </w:t>
            </w:r>
          </w:p>
        </w:tc>
      </w:tr>
      <w:tr w:rsidR="00233AA2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3E6D83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</w:tr>
      <w:tr w:rsidR="00D85C20" w:rsidRPr="00AC4574" w:rsidTr="0002659D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083538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Размеры входной площадки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F84D66" w:rsidRDefault="00D85C20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- </w:t>
            </w:r>
            <w:r w:rsidRPr="00F84D66">
              <w:rPr>
                <w:color w:val="000000"/>
                <w:sz w:val="22"/>
                <w:szCs w:val="22"/>
              </w:rPr>
              <w:t xml:space="preserve">с пандусом </w:t>
            </w:r>
            <w:r>
              <w:rPr>
                <w:color w:val="000000"/>
                <w:sz w:val="22"/>
                <w:szCs w:val="22"/>
              </w:rPr>
              <w:t xml:space="preserve">не менее 2,2 x </w:t>
            </w:r>
            <w:r w:rsidRPr="00F84D66">
              <w:rPr>
                <w:color w:val="000000"/>
                <w:sz w:val="22"/>
                <w:szCs w:val="22"/>
              </w:rPr>
              <w:t>2,2 м.</w:t>
            </w:r>
          </w:p>
          <w:p w:rsidR="00D85C20" w:rsidRPr="00F84D66" w:rsidRDefault="00D85C20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без пандуса </w:t>
            </w:r>
            <w:r w:rsidRPr="00F84D66">
              <w:rPr>
                <w:color w:val="000000"/>
                <w:sz w:val="22"/>
                <w:szCs w:val="22"/>
              </w:rPr>
              <w:t>не менее:</w:t>
            </w:r>
          </w:p>
          <w:p w:rsidR="00D85C20" w:rsidRPr="00F84D66" w:rsidRDefault="00D85C20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новом строительстве </w:t>
            </w:r>
            <w:r w:rsidRPr="00F84D66">
              <w:rPr>
                <w:color w:val="000000"/>
                <w:sz w:val="22"/>
                <w:szCs w:val="22"/>
              </w:rPr>
              <w:t>1,6 x 2,2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F84D66">
              <w:rPr>
                <w:color w:val="000000"/>
                <w:sz w:val="22"/>
                <w:szCs w:val="22"/>
              </w:rPr>
              <w:t>;</w:t>
            </w:r>
          </w:p>
          <w:p w:rsidR="00D85C20" w:rsidRDefault="00D85C20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84D66">
              <w:rPr>
                <w:color w:val="000000"/>
                <w:sz w:val="22"/>
                <w:szCs w:val="22"/>
              </w:rPr>
              <w:t>при реконструкции или в рам</w:t>
            </w:r>
            <w:r>
              <w:rPr>
                <w:color w:val="000000"/>
                <w:sz w:val="22"/>
                <w:szCs w:val="22"/>
              </w:rPr>
              <w:t>ках "разумного приспособления" 1,4x1,8м</w:t>
            </w:r>
          </w:p>
          <w:p w:rsidR="00D85C20" w:rsidRPr="00AC4574" w:rsidRDefault="00D85C20" w:rsidP="00F84D6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6.1.4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D85C2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666875" cy="2228850"/>
                  <wp:effectExtent l="19050" t="0" r="9525" b="0"/>
                  <wp:docPr id="2" name="Рисунок 1" descr="C:\Users\User-pc\Desktop\год 2025\фото база зима 24г\IMG_20241203_143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3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C20" w:rsidRPr="00AC4574" w:rsidRDefault="00D85C20" w:rsidP="00D85C2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100х100 см. </w:t>
            </w:r>
          </w:p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  <w:proofErr w:type="gramStart"/>
            <w:r w:rsidRPr="00AC4574">
              <w:rPr>
                <w:sz w:val="22"/>
                <w:szCs w:val="22"/>
              </w:rPr>
              <w:t>,О</w:t>
            </w:r>
            <w:proofErr w:type="gramEnd"/>
          </w:p>
        </w:tc>
      </w:tr>
      <w:tr w:rsidR="00D85C20" w:rsidRPr="00AC4574" w:rsidTr="0002659D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282DC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366A66" w:rsidRDefault="00D85C20" w:rsidP="00282DC3">
            <w:pPr>
              <w:spacing w:line="240" w:lineRule="exact"/>
              <w:rPr>
                <w:sz w:val="22"/>
                <w:szCs w:val="22"/>
              </w:rPr>
            </w:pPr>
            <w:r w:rsidRPr="00366A66">
              <w:rPr>
                <w:rStyle w:val="2"/>
                <w:rFonts w:eastAsiaTheme="minorEastAsia"/>
                <w:sz w:val="22"/>
                <w:szCs w:val="22"/>
              </w:rPr>
              <w:t>Входная площадка при входах,</w:t>
            </w:r>
          </w:p>
          <w:p w:rsidR="00D85C20" w:rsidRPr="00366A66" w:rsidRDefault="00D85C20" w:rsidP="00282D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доступных МГН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282DC3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И</w:t>
            </w:r>
            <w:r w:rsidRPr="00366A66">
              <w:rPr>
                <w:rStyle w:val="2"/>
                <w:rFonts w:eastAsiaTheme="minorEastAsia"/>
                <w:sz w:val="22"/>
                <w:szCs w:val="22"/>
              </w:rPr>
              <w:t xml:space="preserve">меет </w:t>
            </w:r>
            <w:r>
              <w:rPr>
                <w:rStyle w:val="2"/>
                <w:rFonts w:eastAsiaTheme="minorEastAsia"/>
                <w:sz w:val="22"/>
                <w:szCs w:val="22"/>
              </w:rPr>
              <w:t>козырек, навес.</w:t>
            </w:r>
          </w:p>
          <w:p w:rsidR="00D85C20" w:rsidRPr="007563B4" w:rsidRDefault="00D85C20" w:rsidP="00282DC3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вердая, не допускающая скольжения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520375" w:rsidRDefault="00D85C20" w:rsidP="00282DC3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таблицы А.2. п. 2.4 СП</w:t>
            </w:r>
          </w:p>
          <w:p w:rsidR="00D85C20" w:rsidRDefault="00D85C20" w:rsidP="00282DC3">
            <w:pPr>
              <w:contextualSpacing/>
              <w:rPr>
                <w:rStyle w:val="2"/>
                <w:rFonts w:eastAsiaTheme="minorEastAsia"/>
                <w:color w:val="auto"/>
                <w:sz w:val="22"/>
                <w:szCs w:val="22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136.13330.2012</w:t>
            </w:r>
          </w:p>
          <w:p w:rsidR="00D85C20" w:rsidRPr="00AC4574" w:rsidRDefault="00D85C20" w:rsidP="00282DC3">
            <w:pPr>
              <w:contextualSpacing/>
              <w:rPr>
                <w:sz w:val="22"/>
                <w:szCs w:val="22"/>
              </w:rPr>
            </w:pPr>
            <w:r w:rsidRPr="003E6840">
              <w:rPr>
                <w:sz w:val="22"/>
                <w:szCs w:val="22"/>
              </w:rPr>
              <w:t>п. 6.1.4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D85C20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И</w:t>
            </w:r>
            <w:r w:rsidRPr="00366A66">
              <w:rPr>
                <w:rStyle w:val="2"/>
                <w:rFonts w:eastAsiaTheme="minorEastAsia"/>
                <w:sz w:val="22"/>
                <w:szCs w:val="22"/>
              </w:rPr>
              <w:t xml:space="preserve">меет </w:t>
            </w:r>
            <w:r>
              <w:rPr>
                <w:rStyle w:val="2"/>
                <w:rFonts w:eastAsiaTheme="minorEastAsia"/>
                <w:sz w:val="22"/>
                <w:szCs w:val="22"/>
              </w:rPr>
              <w:t>козырек, навес.</w:t>
            </w:r>
          </w:p>
          <w:p w:rsidR="00D85C20" w:rsidRPr="00AC4574" w:rsidRDefault="00D85C20" w:rsidP="00D85C20">
            <w:pPr>
              <w:contextualSpacing/>
              <w:rPr>
                <w:sz w:val="22"/>
                <w:szCs w:val="22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вердая, не допускающая скольжения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282DC3">
            <w:pPr>
              <w:contextualSpacing/>
              <w:rPr>
                <w:sz w:val="22"/>
                <w:szCs w:val="22"/>
              </w:rPr>
            </w:pPr>
          </w:p>
        </w:tc>
      </w:tr>
      <w:tr w:rsidR="00233AA2" w:rsidRPr="00AC4574" w:rsidTr="009A14A1">
        <w:trPr>
          <w:cantSplit/>
          <w:trHeight w:val="3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9A14A1">
              <w:rPr>
                <w:b/>
                <w:sz w:val="22"/>
                <w:szCs w:val="22"/>
                <w:lang w:val="en-US"/>
              </w:rPr>
              <w:lastRenderedPageBreak/>
              <w:t>2.4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9A14A1">
              <w:rPr>
                <w:b/>
                <w:sz w:val="22"/>
                <w:szCs w:val="22"/>
              </w:rPr>
              <w:t>Дверь (входная)</w:t>
            </w:r>
          </w:p>
        </w:tc>
      </w:tr>
      <w:tr w:rsidR="00D85C20" w:rsidRPr="00AC4574" w:rsidTr="001B3156">
        <w:trPr>
          <w:cantSplit/>
          <w:trHeight w:val="67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295E5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42516A">
              <w:rPr>
                <w:sz w:val="22"/>
                <w:szCs w:val="22"/>
              </w:rPr>
              <w:t>2.</w:t>
            </w:r>
            <w:r w:rsidRPr="0042516A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 xml:space="preserve">Входные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295E53" w:rsidRDefault="00D85C20" w:rsidP="00295E5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95E53">
              <w:rPr>
                <w:rFonts w:ascii="Times New Roman" w:eastAsiaTheme="minorEastAsia" w:hAnsi="Times New Roman" w:cs="Times New Roman"/>
                <w:szCs w:val="22"/>
              </w:rPr>
              <w:t>имеют символ, указывающий на их доступность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п. 4.3.7 ГОСТ Р 52131-2019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D85C2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  <w:p w:rsidR="00D85C20" w:rsidRPr="0042516A" w:rsidRDefault="00D85C20" w:rsidP="00D85C2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D85C20"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4" name="Рисунок 1" descr="C:\Users\User-pc\Desktop\год 2025\фото база зима 24г\IMG_20241203_143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3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42516A" w:rsidRDefault="00D85C20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К</w:t>
            </w:r>
            <w:proofErr w:type="gramStart"/>
            <w:r w:rsidRPr="0042516A">
              <w:rPr>
                <w:sz w:val="22"/>
                <w:szCs w:val="22"/>
              </w:rPr>
              <w:t>,О</w:t>
            </w:r>
            <w:proofErr w:type="gramEnd"/>
            <w:r w:rsidRPr="0042516A">
              <w:rPr>
                <w:sz w:val="22"/>
                <w:szCs w:val="22"/>
              </w:rPr>
              <w:t>,С,Г,У</w:t>
            </w:r>
          </w:p>
        </w:tc>
      </w:tr>
      <w:tr w:rsidR="00D85C20" w:rsidRPr="00AC4574" w:rsidTr="001B3156">
        <w:trPr>
          <w:cantSplit/>
          <w:trHeight w:val="46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2.4.2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Ширина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в свету не менее 0,9 м. </w:t>
            </w:r>
          </w:p>
          <w:p w:rsidR="00D85C20" w:rsidRDefault="00D85C20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При реконструкции, если дверные проемы в несущих конструкциях, допус</w:t>
            </w:r>
            <w:r>
              <w:rPr>
                <w:sz w:val="22"/>
                <w:szCs w:val="22"/>
              </w:rPr>
              <w:t>тимая</w:t>
            </w:r>
            <w:r w:rsidRPr="00083538">
              <w:rPr>
                <w:sz w:val="22"/>
                <w:szCs w:val="22"/>
              </w:rPr>
              <w:t xml:space="preserve"> 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дверного проема в свету до 0,8 м. </w:t>
            </w:r>
          </w:p>
          <w:p w:rsidR="00D85C20" w:rsidRDefault="00D85C20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  <w:p w:rsidR="00D85C20" w:rsidRPr="00AC4574" w:rsidRDefault="00D85C20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83538">
              <w:rPr>
                <w:sz w:val="22"/>
                <w:szCs w:val="22"/>
              </w:rPr>
              <w:t>адержк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автоматического закрывания не менее 5 с.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083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D85C2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5758D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8D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D85C20" w:rsidRPr="00AC4574" w:rsidTr="001B3156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2.4.3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Высота порога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не более 0, 014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42516A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см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 w:rsidRPr="001967B5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DF621B" w:rsidRPr="00AC4574" w:rsidTr="006C6EB6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Default="00DF621B" w:rsidP="00DF621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2.4.4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Pr="00915AA5" w:rsidRDefault="00DF621B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Ручка двери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С- и П-образных ручек,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 w:rsidRPr="00915AA5">
              <w:rPr>
                <w:szCs w:val="22"/>
                <w:lang w:eastAsia="en-US"/>
              </w:rPr>
              <w:t>слишком</w:t>
            </w:r>
          </w:p>
          <w:p w:rsidR="00DF621B" w:rsidRPr="00915AA5" w:rsidRDefault="00DF621B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DF621B" w:rsidRDefault="00DF621B" w:rsidP="00DF621B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F621B" w:rsidRDefault="001967B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21B" w:rsidRDefault="00086366" w:rsidP="00086366">
            <w:pPr>
              <w:contextualSpacing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                  </w:t>
            </w:r>
            <w:r w:rsidR="00D85C20" w:rsidRPr="00D85C20"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5" name="Рисунок 1" descr="C:\Users\User-pc\Desktop\год 2025\фото база зима 24г\IMG_20241203_143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3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21B" w:rsidRPr="00024898" w:rsidRDefault="00DF621B" w:rsidP="00DF621B">
            <w:pPr>
              <w:contextualSpacing/>
              <w:jc w:val="center"/>
              <w:rPr>
                <w:noProof/>
                <w:sz w:val="16"/>
                <w:szCs w:val="16"/>
                <w:lang w:eastAsia="en-US"/>
              </w:rPr>
            </w:pPr>
          </w:p>
          <w:p w:rsidR="00DF621B" w:rsidRDefault="00DF621B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Pr="00915AA5" w:rsidRDefault="001967B5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F621B" w:rsidRDefault="00DF62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 С</w:t>
            </w:r>
          </w:p>
        </w:tc>
      </w:tr>
      <w:tr w:rsidR="009A14A1" w:rsidRPr="00AC4574" w:rsidTr="00E31A8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DF621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- на двух уровнях: 0,9 - 1,0 м и 1,3 - 1,4 м.</w:t>
            </w:r>
          </w:p>
          <w:p w:rsidR="00AC4574" w:rsidRPr="001F53FE" w:rsidRDefault="00AC4574" w:rsidP="00E31A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 w:rsidR="001F53FE"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6A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п. 6.1.6 СП </w:t>
            </w:r>
          </w:p>
          <w:p w:rsidR="00AC4574" w:rsidRPr="00AC4574" w:rsidRDefault="0042516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AC4574"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72338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D85C20" w:rsidRDefault="00D85C20" w:rsidP="00E31A8E">
            <w:pPr>
              <w:contextualSpacing/>
              <w:rPr>
                <w:sz w:val="22"/>
                <w:szCs w:val="22"/>
              </w:rPr>
            </w:pPr>
            <w:r w:rsidRPr="00D85C20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объекте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 w:rsidRPr="002260D6">
              <w:rPr>
                <w:sz w:val="22"/>
                <w:szCs w:val="22"/>
              </w:rPr>
              <w:t>Информ</w:t>
            </w:r>
            <w:r>
              <w:rPr>
                <w:sz w:val="22"/>
                <w:szCs w:val="22"/>
              </w:rPr>
              <w:t xml:space="preserve">ационные таблички с </w:t>
            </w:r>
            <w:r w:rsidRPr="002260D6">
              <w:rPr>
                <w:sz w:val="22"/>
                <w:szCs w:val="22"/>
              </w:rPr>
              <w:t>использованием рельефно-линейного шрифта, а также рельефно-точечного шрифта Брайля</w:t>
            </w:r>
            <w:r>
              <w:rPr>
                <w:sz w:val="22"/>
                <w:szCs w:val="22"/>
              </w:rPr>
              <w:t xml:space="preserve"> на высоте от 1,2 до 1,6 м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AC4574">
              <w:rPr>
                <w:sz w:val="22"/>
                <w:szCs w:val="22"/>
              </w:rPr>
              <w:t xml:space="preserve"> СП </w:t>
            </w:r>
          </w:p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723385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D85C20" w:rsidP="008F426E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7A58E6" w:rsidRDefault="008F426E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EB0AA7" w:rsidRDefault="00D85C20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2.4.7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6.1.1, 6.4.2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723385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D85C20" w:rsidP="008F426E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FA7AFE" w:rsidRDefault="008F426E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C80BE3" w:rsidRDefault="00D85C20" w:rsidP="00D85C2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</w:t>
            </w:r>
          </w:p>
        </w:tc>
      </w:tr>
      <w:tr w:rsidR="00233AA2" w:rsidRPr="00AC4574" w:rsidTr="00EA3631">
        <w:trPr>
          <w:cantSplit/>
          <w:trHeight w:val="3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Тамбур</w:t>
            </w:r>
          </w:p>
        </w:tc>
      </w:tr>
      <w:tr w:rsidR="001F53FE" w:rsidRPr="00AC4574" w:rsidTr="00E31A8E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1F53FE" w:rsidRDefault="001F53FE" w:rsidP="0042516A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2.5.</w:t>
            </w:r>
            <w:r w:rsidR="0042516A">
              <w:rPr>
                <w:rFonts w:ascii="Times New Roman" w:eastAsiaTheme="minorEastAsia" w:hAnsi="Times New Roman" w:cs="Times New Roman"/>
                <w:szCs w:val="22"/>
              </w:rPr>
              <w:t>1</w:t>
            </w:r>
          </w:p>
        </w:tc>
        <w:tc>
          <w:tcPr>
            <w:tcW w:w="618" w:type="pct"/>
            <w:vAlign w:val="center"/>
          </w:tcPr>
          <w:p w:rsidR="001F53FE" w:rsidRPr="00D76B28" w:rsidRDefault="001F53FE" w:rsidP="00E31A8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 тамбура</w:t>
            </w:r>
          </w:p>
        </w:tc>
        <w:tc>
          <w:tcPr>
            <w:tcW w:w="855" w:type="pct"/>
            <w:gridSpan w:val="2"/>
            <w:vAlign w:val="center"/>
          </w:tcPr>
          <w:p w:rsidR="001F53FE" w:rsidRDefault="0042516A" w:rsidP="0042516A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Глубина тамбуров </w:t>
            </w:r>
            <w:r w:rsidRPr="0042516A">
              <w:rPr>
                <w:rFonts w:ascii="Times New Roman" w:hAnsi="Times New Roman" w:cs="Times New Roman"/>
                <w:szCs w:val="22"/>
              </w:rPr>
              <w:t>при прямом движении и одностороннем открывании дверей не менее 2,45 м при ширине не менее 1,6 м.</w:t>
            </w:r>
          </w:p>
          <w:p w:rsidR="0042516A" w:rsidRPr="00D76B28" w:rsidRDefault="0042516A" w:rsidP="0042516A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Cs w:val="22"/>
              </w:rPr>
            </w:pPr>
            <w:r w:rsidRPr="0042516A">
              <w:rPr>
                <w:rFonts w:ascii="Times New Roman" w:hAnsi="Times New Roman" w:cs="Times New Roman"/>
                <w:szCs w:val="22"/>
              </w:rPr>
              <w:t>Свободное пространство со стороны ручки двери: при открывании от себя - не менее 0,3 м; при открывании к себе - не менее 0,6 м.</w:t>
            </w:r>
          </w:p>
        </w:tc>
        <w:tc>
          <w:tcPr>
            <w:tcW w:w="513" w:type="pct"/>
            <w:vAlign w:val="center"/>
          </w:tcPr>
          <w:p w:rsidR="001F53FE" w:rsidRPr="00D76B28" w:rsidRDefault="001F53FE" w:rsidP="00E31A8E">
            <w:pPr>
              <w:contextualSpacing/>
              <w:rPr>
                <w:sz w:val="22"/>
                <w:szCs w:val="22"/>
              </w:rPr>
            </w:pPr>
            <w:r w:rsidRPr="00D76B28">
              <w:rPr>
                <w:sz w:val="22"/>
                <w:szCs w:val="22"/>
              </w:rPr>
              <w:t>п. 6.1.8 СП 59.13330.20</w:t>
            </w:r>
            <w:r w:rsidR="0042516A">
              <w:rPr>
                <w:sz w:val="22"/>
                <w:szCs w:val="22"/>
              </w:rPr>
              <w:t>20</w:t>
            </w:r>
          </w:p>
          <w:p w:rsidR="001F53FE" w:rsidRPr="00D76B28" w:rsidRDefault="001F53F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CB0B32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1F53F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D85C20" w:rsidP="00D85C20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650206" cy="2200275"/>
                  <wp:effectExtent l="19050" t="0" r="7144" b="0"/>
                  <wp:docPr id="7" name="Рисунок 2" descr="C:\Users\User-pc\Desktop\год 2025\фото база зима 24г\IMG_20241203_143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3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313" cy="2204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Default="00D85C2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Глубина тамбура </w:t>
            </w:r>
            <w:r w:rsidR="0003648B">
              <w:rPr>
                <w:sz w:val="22"/>
                <w:szCs w:val="22"/>
              </w:rPr>
              <w:t>1,75</w:t>
            </w:r>
            <w:r>
              <w:rPr>
                <w:sz w:val="22"/>
                <w:szCs w:val="22"/>
              </w:rPr>
              <w:t>м.</w:t>
            </w:r>
          </w:p>
          <w:p w:rsidR="00D85C20" w:rsidRPr="00AC4574" w:rsidRDefault="00D85C20" w:rsidP="000364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1.</w:t>
            </w:r>
            <w:r w:rsidR="0003648B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D85C20" w:rsidRDefault="00D85C20" w:rsidP="00E31A8E">
            <w:pPr>
              <w:contextualSpacing/>
              <w:rPr>
                <w:sz w:val="22"/>
                <w:szCs w:val="22"/>
              </w:rPr>
            </w:pPr>
            <w:r w:rsidRPr="00D85C20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1F53F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F15757" w:rsidRPr="00AC4574" w:rsidTr="003C17A8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1F53FE" w:rsidRDefault="00F15757" w:rsidP="00F1575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1F53FE" w:rsidRDefault="00F15757" w:rsidP="00F15757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Дверь из т</w:t>
            </w:r>
            <w:r w:rsidRPr="001F53FE">
              <w:rPr>
                <w:b/>
                <w:sz w:val="22"/>
                <w:szCs w:val="22"/>
              </w:rPr>
              <w:t>амбур</w:t>
            </w:r>
            <w:r>
              <w:rPr>
                <w:b/>
                <w:sz w:val="22"/>
                <w:szCs w:val="22"/>
              </w:rPr>
              <w:t>а в помещение</w:t>
            </w:r>
          </w:p>
        </w:tc>
      </w:tr>
      <w:tr w:rsidR="00D85C20" w:rsidRPr="00AC4574" w:rsidTr="00970B6C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618" w:type="pct"/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Ширина дверного полотна. </w:t>
            </w:r>
          </w:p>
        </w:tc>
        <w:tc>
          <w:tcPr>
            <w:tcW w:w="855" w:type="pct"/>
            <w:gridSpan w:val="2"/>
            <w:vAlign w:val="center"/>
          </w:tcPr>
          <w:p w:rsidR="00D85C20" w:rsidRDefault="00D85C20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менее 0,9 м</w:t>
            </w:r>
          </w:p>
        </w:tc>
        <w:tc>
          <w:tcPr>
            <w:tcW w:w="513" w:type="pct"/>
            <w:vAlign w:val="center"/>
          </w:tcPr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jc w:val="center"/>
              <w:rPr>
                <w:noProof/>
                <w:sz w:val="10"/>
                <w:szCs w:val="10"/>
              </w:rPr>
            </w:pPr>
          </w:p>
          <w:p w:rsidR="00D85C20" w:rsidRDefault="00D85C20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Cs w:val="22"/>
              </w:rPr>
              <w:lastRenderedPageBreak/>
              <w:drawing>
                <wp:inline distT="0" distB="0" distL="0" distR="0">
                  <wp:extent cx="1666875" cy="2228850"/>
                  <wp:effectExtent l="19050" t="0" r="9525" b="0"/>
                  <wp:docPr id="11" name="Рисунок 3" descr="C:\Users\User-pc\Desktop\год 2025\фото база зима 24г\IMG_20241203_143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3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C20" w:rsidRDefault="00D85C20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  <w:p w:rsidR="00D85C20" w:rsidRPr="003D0A5E" w:rsidRDefault="00D85C20" w:rsidP="00F15757">
            <w:pPr>
              <w:pStyle w:val="ConsPlusNormal"/>
              <w:contextualSpacing/>
              <w:rPr>
                <w:noProof/>
                <w:sz w:val="10"/>
                <w:szCs w:val="1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5758D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</w:t>
            </w:r>
            <w:r w:rsidR="005758DC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C32AAF" w:rsidRDefault="00D85C20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</w:p>
        </w:tc>
      </w:tr>
      <w:tr w:rsidR="00D85C20" w:rsidRPr="00AC4574" w:rsidTr="00970B6C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2.6.2</w:t>
            </w:r>
          </w:p>
        </w:tc>
        <w:tc>
          <w:tcPr>
            <w:tcW w:w="618" w:type="pct"/>
            <w:vAlign w:val="center"/>
          </w:tcPr>
          <w:p w:rsidR="00D85C20" w:rsidRDefault="00D85C20" w:rsidP="00F15757">
            <w:pPr>
              <w:ind w:left="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Порог двери.</w:t>
            </w:r>
          </w:p>
        </w:tc>
        <w:tc>
          <w:tcPr>
            <w:tcW w:w="855" w:type="pct"/>
            <w:gridSpan w:val="2"/>
            <w:vAlign w:val="center"/>
          </w:tcPr>
          <w:p w:rsidR="00D85C20" w:rsidRPr="0068466C" w:rsidRDefault="00D85C20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выше   0, 014 м.</w:t>
            </w:r>
          </w:p>
        </w:tc>
        <w:tc>
          <w:tcPr>
            <w:tcW w:w="513" w:type="pct"/>
            <w:vAlign w:val="center"/>
          </w:tcPr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0" w:rsidRPr="00CA35E2" w:rsidRDefault="00D85C20" w:rsidP="00F15757">
            <w:pPr>
              <w:pStyle w:val="ConsPlusNormal"/>
              <w:contextualSpacing/>
              <w:rPr>
                <w:noProof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6779A1" w:rsidRDefault="00D85C20" w:rsidP="00D85C2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</w:t>
            </w:r>
          </w:p>
        </w:tc>
      </w:tr>
      <w:tr w:rsidR="00D85C20" w:rsidRPr="00AC4574" w:rsidTr="00970B6C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2.6.4</w:t>
            </w:r>
          </w:p>
        </w:tc>
        <w:tc>
          <w:tcPr>
            <w:tcW w:w="618" w:type="pct"/>
            <w:vAlign w:val="center"/>
          </w:tcPr>
          <w:p w:rsidR="00D85C20" w:rsidRDefault="00D85C20" w:rsidP="00F15757">
            <w:pPr>
              <w:adjustRightInd w:val="0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Ручка входной двери.</w:t>
            </w:r>
          </w:p>
        </w:tc>
        <w:tc>
          <w:tcPr>
            <w:tcW w:w="855" w:type="pct"/>
            <w:gridSpan w:val="2"/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D85C20" w:rsidRPr="00071E79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>
              <w:rPr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D85C20" w:rsidRDefault="00D85C20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pStyle w:val="ConsPlusNormal"/>
              <w:contextualSpacing/>
              <w:rPr>
                <w:noProof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A07906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Ручка круглая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D85C20" w:rsidRDefault="00D85C20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D85C20" w:rsidRDefault="00D85C20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  <w:p w:rsidR="00D85C20" w:rsidRPr="006779A1" w:rsidRDefault="00D85C20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,С,Г,У</w:t>
            </w:r>
          </w:p>
        </w:tc>
      </w:tr>
      <w:tr w:rsidR="00D85C20" w:rsidRPr="00AC4574" w:rsidTr="00AD5019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F15757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6</w:t>
            </w:r>
            <w:r w:rsidRPr="00AC4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  <w:vAlign w:val="center"/>
          </w:tcPr>
          <w:p w:rsidR="00D85C20" w:rsidRPr="00AC4574" w:rsidRDefault="00D85C20" w:rsidP="00F15757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55" w:type="pct"/>
            <w:gridSpan w:val="2"/>
          </w:tcPr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- на двух уровнях: 0,9 </w:t>
            </w:r>
            <w:r>
              <w:rPr>
                <w:sz w:val="22"/>
                <w:szCs w:val="22"/>
              </w:rPr>
              <w:t>–</w:t>
            </w:r>
            <w:r w:rsidRPr="00AC4574">
              <w:rPr>
                <w:sz w:val="22"/>
                <w:szCs w:val="22"/>
              </w:rPr>
              <w:t xml:space="preserve"> 1,0 м и 1,3 </w:t>
            </w:r>
            <w:r>
              <w:rPr>
                <w:sz w:val="22"/>
                <w:szCs w:val="22"/>
              </w:rPr>
              <w:t>–</w:t>
            </w:r>
            <w:r w:rsidRPr="00AC4574">
              <w:rPr>
                <w:sz w:val="22"/>
                <w:szCs w:val="22"/>
              </w:rPr>
              <w:t xml:space="preserve"> 1,4 м.</w:t>
            </w:r>
          </w:p>
          <w:p w:rsidR="00D85C20" w:rsidRPr="001F53FE" w:rsidRDefault="00D85C20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vAlign w:val="center"/>
          </w:tcPr>
          <w:p w:rsidR="00D85C20" w:rsidRDefault="00D85C20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C4574">
              <w:rPr>
                <w:sz w:val="22"/>
                <w:szCs w:val="22"/>
              </w:rPr>
              <w:t xml:space="preserve">. 6.1.6 СП </w:t>
            </w:r>
          </w:p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C310A7" w:rsidRDefault="00D85C20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D85C20" w:rsidRDefault="00D85C20" w:rsidP="00F15757">
            <w:pPr>
              <w:contextualSpacing/>
              <w:rPr>
                <w:sz w:val="22"/>
                <w:szCs w:val="22"/>
              </w:rPr>
            </w:pPr>
            <w:r w:rsidRPr="00D85C20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AC4574" w:rsidRDefault="00D85C20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</w:tbl>
    <w:p w:rsidR="00AC4574" w:rsidRDefault="00AC4574" w:rsidP="00E31A8E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3A0AA3" w:rsidRPr="00B42F24" w:rsidTr="006B68B9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Лестница (наружная)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6B68B9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Пандус (наружный)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6B68B9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Дверь (входная)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Тамбур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806CA5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Дверь из тамбура в помещение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A0790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E31A8E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295E53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295E53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53">
        <w:rPr>
          <w:rFonts w:ascii="Times New Roman" w:hAnsi="Times New Roman" w:cs="Times New Roman"/>
          <w:b/>
          <w:sz w:val="24"/>
          <w:szCs w:val="24"/>
        </w:rPr>
        <w:lastRenderedPageBreak/>
        <w:t>II. Заключение по зоне: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9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1145F7" w:rsidRPr="00B42F24" w:rsidRDefault="006B68B9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Вход (входы) в здание</w:t>
            </w:r>
          </w:p>
        </w:tc>
        <w:tc>
          <w:tcPr>
            <w:tcW w:w="1187" w:type="pct"/>
          </w:tcPr>
          <w:p w:rsidR="001145F7" w:rsidRPr="00B42F24" w:rsidRDefault="00237D65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A07906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Ремонт, </w:t>
            </w:r>
            <w:r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E31A8E">
      <w:pPr>
        <w:pStyle w:val="ConsPlusNormal"/>
        <w:contextualSpacing/>
      </w:pPr>
    </w:p>
    <w:sectPr w:rsidR="00A7045C" w:rsidSect="00E31A8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3648B"/>
    <w:rsid w:val="00051564"/>
    <w:rsid w:val="00073AB8"/>
    <w:rsid w:val="00083538"/>
    <w:rsid w:val="00086366"/>
    <w:rsid w:val="000C1B53"/>
    <w:rsid w:val="000C5AD7"/>
    <w:rsid w:val="000F359F"/>
    <w:rsid w:val="001145F7"/>
    <w:rsid w:val="00121568"/>
    <w:rsid w:val="00124DBC"/>
    <w:rsid w:val="00127434"/>
    <w:rsid w:val="00141399"/>
    <w:rsid w:val="00151174"/>
    <w:rsid w:val="00152674"/>
    <w:rsid w:val="00153F9A"/>
    <w:rsid w:val="0017108C"/>
    <w:rsid w:val="00181E43"/>
    <w:rsid w:val="001950FD"/>
    <w:rsid w:val="001967B5"/>
    <w:rsid w:val="001F3AE0"/>
    <w:rsid w:val="001F53FE"/>
    <w:rsid w:val="00205DD6"/>
    <w:rsid w:val="00233AA2"/>
    <w:rsid w:val="00237D65"/>
    <w:rsid w:val="00254632"/>
    <w:rsid w:val="00271477"/>
    <w:rsid w:val="00282DC3"/>
    <w:rsid w:val="00295E53"/>
    <w:rsid w:val="002B3951"/>
    <w:rsid w:val="002B51BC"/>
    <w:rsid w:val="002D3427"/>
    <w:rsid w:val="00330E19"/>
    <w:rsid w:val="00371F77"/>
    <w:rsid w:val="00372024"/>
    <w:rsid w:val="00396804"/>
    <w:rsid w:val="003A0AA3"/>
    <w:rsid w:val="003A28AD"/>
    <w:rsid w:val="003B38B7"/>
    <w:rsid w:val="003B558A"/>
    <w:rsid w:val="003E6840"/>
    <w:rsid w:val="003E6D83"/>
    <w:rsid w:val="003F1F12"/>
    <w:rsid w:val="003F605A"/>
    <w:rsid w:val="00416C7A"/>
    <w:rsid w:val="0042516A"/>
    <w:rsid w:val="00432D20"/>
    <w:rsid w:val="00433B79"/>
    <w:rsid w:val="0044338D"/>
    <w:rsid w:val="004A5F61"/>
    <w:rsid w:val="004D4EEC"/>
    <w:rsid w:val="004E34E0"/>
    <w:rsid w:val="00542137"/>
    <w:rsid w:val="0056093E"/>
    <w:rsid w:val="005758DC"/>
    <w:rsid w:val="005771CE"/>
    <w:rsid w:val="005D1190"/>
    <w:rsid w:val="005D12FC"/>
    <w:rsid w:val="005F30E2"/>
    <w:rsid w:val="00615E1F"/>
    <w:rsid w:val="006532C8"/>
    <w:rsid w:val="00683057"/>
    <w:rsid w:val="00695783"/>
    <w:rsid w:val="006B68B9"/>
    <w:rsid w:val="006C184E"/>
    <w:rsid w:val="006C2547"/>
    <w:rsid w:val="00706F2D"/>
    <w:rsid w:val="00723385"/>
    <w:rsid w:val="0072562F"/>
    <w:rsid w:val="007472A4"/>
    <w:rsid w:val="007617EE"/>
    <w:rsid w:val="00764E95"/>
    <w:rsid w:val="007837EF"/>
    <w:rsid w:val="007A27CA"/>
    <w:rsid w:val="007A5BCE"/>
    <w:rsid w:val="007D11F3"/>
    <w:rsid w:val="00806CA5"/>
    <w:rsid w:val="00871763"/>
    <w:rsid w:val="00882E47"/>
    <w:rsid w:val="008A06ED"/>
    <w:rsid w:val="008E0048"/>
    <w:rsid w:val="008F426E"/>
    <w:rsid w:val="008F6BE0"/>
    <w:rsid w:val="009065A9"/>
    <w:rsid w:val="00941A8E"/>
    <w:rsid w:val="009A14A1"/>
    <w:rsid w:val="009B7C5C"/>
    <w:rsid w:val="009D6C03"/>
    <w:rsid w:val="00A03AAD"/>
    <w:rsid w:val="00A05433"/>
    <w:rsid w:val="00A07906"/>
    <w:rsid w:val="00A36A9A"/>
    <w:rsid w:val="00A65AD2"/>
    <w:rsid w:val="00A7045C"/>
    <w:rsid w:val="00A72399"/>
    <w:rsid w:val="00A7680C"/>
    <w:rsid w:val="00A82867"/>
    <w:rsid w:val="00AA5786"/>
    <w:rsid w:val="00AB4909"/>
    <w:rsid w:val="00AC4574"/>
    <w:rsid w:val="00AF5C11"/>
    <w:rsid w:val="00B167FD"/>
    <w:rsid w:val="00B31890"/>
    <w:rsid w:val="00B42823"/>
    <w:rsid w:val="00B42F24"/>
    <w:rsid w:val="00B770F3"/>
    <w:rsid w:val="00BA7EE9"/>
    <w:rsid w:val="00BB205E"/>
    <w:rsid w:val="00BF641B"/>
    <w:rsid w:val="00C1122E"/>
    <w:rsid w:val="00C1680C"/>
    <w:rsid w:val="00C243CB"/>
    <w:rsid w:val="00C86C98"/>
    <w:rsid w:val="00CA25EB"/>
    <w:rsid w:val="00CA7431"/>
    <w:rsid w:val="00CB0B32"/>
    <w:rsid w:val="00CD3555"/>
    <w:rsid w:val="00CE2760"/>
    <w:rsid w:val="00CF4EF3"/>
    <w:rsid w:val="00D043EF"/>
    <w:rsid w:val="00D4187E"/>
    <w:rsid w:val="00D85C20"/>
    <w:rsid w:val="00DA3803"/>
    <w:rsid w:val="00DB2FB9"/>
    <w:rsid w:val="00DF621B"/>
    <w:rsid w:val="00E31A8E"/>
    <w:rsid w:val="00E34AD4"/>
    <w:rsid w:val="00E5130A"/>
    <w:rsid w:val="00EA3631"/>
    <w:rsid w:val="00ED0A5A"/>
    <w:rsid w:val="00F15757"/>
    <w:rsid w:val="00F30A09"/>
    <w:rsid w:val="00F44A91"/>
    <w:rsid w:val="00F84D66"/>
    <w:rsid w:val="00F93A72"/>
    <w:rsid w:val="00FA1338"/>
    <w:rsid w:val="00FA6519"/>
    <w:rsid w:val="00FC2EE5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82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7EA8484315CA6EAF1FE67107B33DE5B1AF6C173745D5904089FB109DADEA62D323C96BB34864D9CB8958496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2B14-16A4-4E2E-B0A0-9C467A8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50</cp:revision>
  <dcterms:created xsi:type="dcterms:W3CDTF">2019-02-20T06:18:00Z</dcterms:created>
  <dcterms:modified xsi:type="dcterms:W3CDTF">2025-04-22T05:32:00Z</dcterms:modified>
</cp:coreProperties>
</file>